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EE" w:rsidRDefault="00C219DC">
      <w:pPr>
        <w:pStyle w:val="BodyA"/>
      </w:pPr>
      <w:proofErr w:type="spellStart"/>
      <w:r>
        <w:rPr>
          <w:b/>
          <w:bCs/>
        </w:rPr>
        <w:t>ExoMars</w:t>
      </w:r>
      <w:proofErr w:type="spellEnd"/>
      <w:r>
        <w:rPr>
          <w:b/>
          <w:bCs/>
        </w:rPr>
        <w:t xml:space="preserve"> Separation A-ROLL</w:t>
      </w:r>
    </w:p>
    <w:p w:rsidR="005B33EE" w:rsidRDefault="005B33EE">
      <w:pPr>
        <w:pStyle w:val="BodyA"/>
        <w:rPr>
          <w:b/>
          <w:bCs/>
        </w:rPr>
      </w:pPr>
    </w:p>
    <w:p w:rsidR="005B33EE" w:rsidRDefault="005B33EE">
      <w:pPr>
        <w:pStyle w:val="BodyA"/>
      </w:pPr>
    </w:p>
    <w:p w:rsidR="005B33EE" w:rsidRDefault="00C219DC">
      <w:pPr>
        <w:pStyle w:val="BodyA"/>
      </w:pPr>
      <w:r>
        <w:t>TAPE STARTS:</w:t>
      </w:r>
      <w:r>
        <w:tab/>
        <w:t>10:00:00</w:t>
      </w:r>
    </w:p>
    <w:p w:rsidR="005B33EE" w:rsidRDefault="00C219DC">
      <w:pPr>
        <w:pStyle w:val="BodyA"/>
      </w:pPr>
      <w:r>
        <w:t>VT STARTS:</w:t>
      </w:r>
      <w:r>
        <w:tab/>
      </w:r>
      <w:r>
        <w:tab/>
        <w:t>10:00:10</w:t>
      </w:r>
    </w:p>
    <w:p w:rsidR="005B33EE" w:rsidRDefault="005B33EE">
      <w:pPr>
        <w:pStyle w:val="BodyA"/>
      </w:pPr>
    </w:p>
    <w:p w:rsidR="005B33EE" w:rsidRDefault="00C219DC">
      <w:pPr>
        <w:pStyle w:val="BodyA"/>
      </w:pPr>
      <w:r>
        <w:t>10:00:10</w:t>
      </w:r>
    </w:p>
    <w:p w:rsidR="005B33EE" w:rsidRDefault="00C219DC">
      <w:pPr>
        <w:pStyle w:val="BodyA"/>
      </w:pPr>
      <w:r>
        <w:t>[EXOMARS LAUNCH SHOTS]</w:t>
      </w:r>
    </w:p>
    <w:p w:rsidR="005B33EE" w:rsidRDefault="00C219DC">
      <w:pPr>
        <w:pStyle w:val="BodyA"/>
      </w:pPr>
      <w:r>
        <w:t xml:space="preserve">The joint European and Russian </w:t>
      </w:r>
      <w:proofErr w:type="spellStart"/>
      <w:r>
        <w:t>ExoMars</w:t>
      </w:r>
      <w:proofErr w:type="spellEnd"/>
      <w:r>
        <w:t xml:space="preserve"> 2016 mission launched on a Proton rocket </w:t>
      </w:r>
      <w:r>
        <w:t xml:space="preserve">from </w:t>
      </w:r>
      <w:proofErr w:type="spellStart"/>
      <w:r>
        <w:t>Baikonur</w:t>
      </w:r>
      <w:proofErr w:type="spellEnd"/>
      <w:r>
        <w:t xml:space="preserve"> in Kazakhstan on the 14</w:t>
      </w:r>
      <w:r>
        <w:rPr>
          <w:vertAlign w:val="superscript"/>
        </w:rPr>
        <w:t>th</w:t>
      </w:r>
      <w:r>
        <w:t xml:space="preserve"> March.</w:t>
      </w: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C219DC">
      <w:pPr>
        <w:pStyle w:val="BodyA"/>
      </w:pPr>
      <w:r>
        <w:t>10:00:20</w:t>
      </w:r>
    </w:p>
    <w:p w:rsidR="005B33EE" w:rsidRDefault="00C219DC">
      <w:pPr>
        <w:pStyle w:val="BodyA"/>
      </w:pPr>
      <w:r>
        <w:t>[EXOMARS LAUNCH ANIMATION]</w:t>
      </w:r>
    </w:p>
    <w:p w:rsidR="005B33EE" w:rsidRDefault="00C219DC">
      <w:pPr>
        <w:pStyle w:val="BodyA"/>
      </w:pPr>
      <w:r>
        <w:t xml:space="preserve">After a series of critical engine burns, the spacecraft left Earth’s orbit for its seven month, 500 million </w:t>
      </w:r>
      <w:proofErr w:type="spellStart"/>
      <w:r>
        <w:t>kilometre</w:t>
      </w:r>
      <w:proofErr w:type="spellEnd"/>
      <w:r>
        <w:t xml:space="preserve"> journey to Mars. The spacecraft consists of two modul</w:t>
      </w:r>
      <w:r>
        <w:t>es – the Trace Gas Orbiter and Schiaparelli lander, designed to demonstrate technologies for entry, descent and landing.</w:t>
      </w: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C219DC">
      <w:pPr>
        <w:pStyle w:val="BodyA"/>
      </w:pPr>
      <w:r>
        <w:t>10:00:41</w:t>
      </w:r>
    </w:p>
    <w:p w:rsidR="005B33EE" w:rsidRDefault="00C219DC">
      <w:pPr>
        <w:pStyle w:val="BodyA"/>
      </w:pPr>
      <w:r>
        <w:t>[ANIMATION OF EXOMARS APPROACHING MARS &amp; LANDER SEPARATION]</w:t>
      </w:r>
    </w:p>
    <w:p w:rsidR="005B33EE" w:rsidRDefault="00C219DC">
      <w:pPr>
        <w:pStyle w:val="BodyA"/>
      </w:pPr>
      <w:r>
        <w:t>The lander will separate from the orbiter on the 16</w:t>
      </w:r>
      <w:r>
        <w:rPr>
          <w:vertAlign w:val="superscript"/>
        </w:rPr>
        <w:t>th</w:t>
      </w:r>
      <w:r>
        <w:t xml:space="preserve"> October for</w:t>
      </w:r>
      <w:r>
        <w:t xml:space="preserve"> a three day coast and a six minute descent to the surface. This will be the first landing attempt during the planet’s dust season.</w:t>
      </w: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C219DC">
      <w:pPr>
        <w:pStyle w:val="BodyA"/>
      </w:pPr>
      <w:r>
        <w:t>10:00:55</w:t>
      </w:r>
    </w:p>
    <w:p w:rsidR="005B33EE" w:rsidRDefault="00C219DC">
      <w:pPr>
        <w:pStyle w:val="BodyA"/>
      </w:pPr>
      <w:r>
        <w:t>[ANIMATION OF LANDING SITE FLYOVER &amp; STILL IMAGES OF MERIDIANI PLANUM LANDING SITE ELLIPSE]</w:t>
      </w:r>
    </w:p>
    <w:p w:rsidR="005B33EE" w:rsidRDefault="00C219DC">
      <w:pPr>
        <w:pStyle w:val="BodyA"/>
      </w:pPr>
      <w:r>
        <w:t xml:space="preserve">The lander is heading </w:t>
      </w:r>
      <w:r>
        <w:t xml:space="preserve">for the </w:t>
      </w:r>
      <w:proofErr w:type="spellStart"/>
      <w:r>
        <w:t>Meridiani</w:t>
      </w:r>
      <w:proofErr w:type="spellEnd"/>
      <w:r>
        <w:t xml:space="preserve"> </w:t>
      </w:r>
      <w:proofErr w:type="spellStart"/>
      <w:r>
        <w:t>Planum</w:t>
      </w:r>
      <w:proofErr w:type="spellEnd"/>
      <w:r>
        <w:t xml:space="preserve"> – an area that is currently being studied by NASA’s Opportunity rover and Europe’s Mars Express orbiter.</w:t>
      </w:r>
    </w:p>
    <w:p w:rsidR="005B33EE" w:rsidRDefault="005B33EE">
      <w:pPr>
        <w:pStyle w:val="BodyA"/>
      </w:pPr>
    </w:p>
    <w:p w:rsidR="005B33EE" w:rsidRDefault="00C219DC">
      <w:pPr>
        <w:pStyle w:val="BodyA"/>
      </w:pPr>
      <w:r>
        <w:t>10:01:06</w:t>
      </w:r>
    </w:p>
    <w:p w:rsidR="005B33EE" w:rsidRDefault="00C219DC">
      <w:pPr>
        <w:pStyle w:val="BodyA"/>
      </w:pPr>
      <w:r>
        <w:t>[ANIMATION OF LANDER’S DESCENT TO MARS &amp;</w:t>
      </w:r>
      <w:r>
        <w:t xml:space="preserve"> ENTERING ATMOSPHERE]</w:t>
      </w:r>
    </w:p>
    <w:p w:rsidR="005B33EE" w:rsidRDefault="00C219DC">
      <w:pPr>
        <w:pStyle w:val="BodyA"/>
      </w:pPr>
      <w:r>
        <w:t xml:space="preserve">Schiaparelli will be activated a few hours before reaching the Martian atmosphere, when it will be travelling at some 21,000 </w:t>
      </w:r>
      <w:proofErr w:type="spellStart"/>
      <w:r>
        <w:t>kilometres</w:t>
      </w:r>
      <w:proofErr w:type="spellEnd"/>
      <w:r>
        <w:t xml:space="preserve"> per hour. The front </w:t>
      </w:r>
      <w:proofErr w:type="spellStart"/>
      <w:r>
        <w:t>heatshield</w:t>
      </w:r>
      <w:proofErr w:type="spellEnd"/>
      <w:r>
        <w:t xml:space="preserve"> – covered with 90 insulating tiles – will be subjected to temperatu</w:t>
      </w:r>
      <w:r>
        <w:t>res of up to 1,500 degrees Celsius.</w:t>
      </w: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C219DC">
      <w:pPr>
        <w:pStyle w:val="BodyA"/>
      </w:pPr>
      <w:r>
        <w:t>10:01:24</w:t>
      </w:r>
    </w:p>
    <w:p w:rsidR="005B33EE" w:rsidRDefault="00C219DC">
      <w:pPr>
        <w:pStyle w:val="BodyA"/>
      </w:pPr>
      <w:r>
        <w:t>[ANIMATION OF PARACHUTE DEPLOYMENT &amp; RELEASE; HEATSHIELD RELEASE AND LANDING]</w:t>
      </w:r>
    </w:p>
    <w:p w:rsidR="005B33EE" w:rsidRDefault="00C219DC">
      <w:pPr>
        <w:pStyle w:val="BodyA"/>
      </w:pPr>
      <w:r>
        <w:t xml:space="preserve">Eleven </w:t>
      </w:r>
      <w:proofErr w:type="spellStart"/>
      <w:r>
        <w:t>kilometres</w:t>
      </w:r>
      <w:proofErr w:type="spellEnd"/>
      <w:r>
        <w:t xml:space="preserve"> above the surface, and slowed by the </w:t>
      </w:r>
      <w:proofErr w:type="spellStart"/>
      <w:r>
        <w:t>heatshield</w:t>
      </w:r>
      <w:proofErr w:type="spellEnd"/>
      <w:r>
        <w:t xml:space="preserve"> to around 1700 </w:t>
      </w:r>
      <w:proofErr w:type="spellStart"/>
      <w:r>
        <w:t>kilometres</w:t>
      </w:r>
      <w:proofErr w:type="spellEnd"/>
      <w:r>
        <w:t xml:space="preserve"> per hour, the parachute will be deploye</w:t>
      </w:r>
      <w:r>
        <w:t xml:space="preserve">d. 12 </w:t>
      </w:r>
      <w:proofErr w:type="spellStart"/>
      <w:r>
        <w:t>metres</w:t>
      </w:r>
      <w:proofErr w:type="spellEnd"/>
      <w:r>
        <w:t xml:space="preserve"> across, it is based on technology used by ESA’s Huygens probe for the successful Titan landing.</w:t>
      </w:r>
    </w:p>
    <w:p w:rsidR="005B33EE" w:rsidRDefault="005B33EE">
      <w:pPr>
        <w:pStyle w:val="BodyA"/>
      </w:pPr>
    </w:p>
    <w:p w:rsidR="005B33EE" w:rsidRDefault="00C219DC">
      <w:pPr>
        <w:pStyle w:val="BodyA"/>
      </w:pPr>
      <w:r>
        <w:t xml:space="preserve">Four minutes after entering the atmosphere and now descending at 320 </w:t>
      </w:r>
      <w:proofErr w:type="spellStart"/>
      <w:r>
        <w:t>kilometres</w:t>
      </w:r>
      <w:proofErr w:type="spellEnd"/>
      <w:r>
        <w:t xml:space="preserve"> per hour, Schiaparelli will release its front </w:t>
      </w:r>
      <w:proofErr w:type="spellStart"/>
      <w:r>
        <w:t>heatshield</w:t>
      </w:r>
      <w:proofErr w:type="spellEnd"/>
      <w:r>
        <w:t xml:space="preserve"> and turn </w:t>
      </w:r>
      <w:r>
        <w:t>on radar to assess its position above the surface.</w:t>
      </w: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C219DC">
      <w:pPr>
        <w:pStyle w:val="BodyA"/>
      </w:pPr>
      <w:r>
        <w:lastRenderedPageBreak/>
        <w:t xml:space="preserve">Just over a minute later, after jettisoning the parachute and rear </w:t>
      </w:r>
      <w:proofErr w:type="spellStart"/>
      <w:r>
        <w:t>heatshield</w:t>
      </w:r>
      <w:proofErr w:type="spellEnd"/>
      <w:r>
        <w:t xml:space="preserve">, the module will activate its thrusters, slowing down to less than 7 </w:t>
      </w:r>
      <w:proofErr w:type="spellStart"/>
      <w:r>
        <w:t>kilometres</w:t>
      </w:r>
      <w:proofErr w:type="spellEnd"/>
      <w:r>
        <w:t xml:space="preserve"> per hour.</w:t>
      </w:r>
    </w:p>
    <w:p w:rsidR="005B33EE" w:rsidRDefault="00C219DC">
      <w:pPr>
        <w:pStyle w:val="BodyA"/>
      </w:pPr>
      <w:r>
        <w:t xml:space="preserve">Finally, two </w:t>
      </w:r>
      <w:proofErr w:type="spellStart"/>
      <w:r>
        <w:t>metres</w:t>
      </w:r>
      <w:proofErr w:type="spellEnd"/>
      <w:r>
        <w:t xml:space="preserve"> above the groun</w:t>
      </w:r>
      <w:r>
        <w:t>d, the engines will switch off, and the lander will drop to the surface. The shock will be cushioned by a crushable structure built into the module. Confirmation of landing within two hours.</w:t>
      </w: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C219DC">
      <w:pPr>
        <w:pStyle w:val="BodyA"/>
      </w:pPr>
      <w:r>
        <w:t>10:02:22</w:t>
      </w:r>
    </w:p>
    <w:p w:rsidR="005B33EE" w:rsidRDefault="00C219DC">
      <w:pPr>
        <w:pStyle w:val="BodyA"/>
      </w:pPr>
      <w:r>
        <w:t>[ANIMATION OF MARS SURFACE]</w:t>
      </w:r>
    </w:p>
    <w:p w:rsidR="005B33EE" w:rsidRDefault="00C219DC">
      <w:pPr>
        <w:pStyle w:val="BodyA"/>
      </w:pPr>
      <w:r>
        <w:t>Once on the ground, because</w:t>
      </w:r>
      <w:r>
        <w:t xml:space="preserve"> it is powered by batteries, the probe has only a few days - until around October 23rd - to complete its science mission.</w:t>
      </w:r>
    </w:p>
    <w:p w:rsidR="005B33EE" w:rsidRDefault="005B33EE">
      <w:pPr>
        <w:pStyle w:val="BodyA"/>
      </w:pPr>
    </w:p>
    <w:p w:rsidR="005B33EE" w:rsidRDefault="00C219DC">
      <w:pPr>
        <w:pStyle w:val="BodyA"/>
      </w:pPr>
      <w:r>
        <w:t>10:02:32</w:t>
      </w:r>
    </w:p>
    <w:p w:rsidR="005B33EE" w:rsidRDefault="00C219DC">
      <w:pPr>
        <w:pStyle w:val="BodyA"/>
      </w:pPr>
      <w:r>
        <w:t>[STILLS OF LANDER SCIENCE INSTRUMENT POSITIONS &amp; MARS]</w:t>
      </w:r>
    </w:p>
    <w:p w:rsidR="005B33EE" w:rsidRDefault="00C219DC">
      <w:pPr>
        <w:pStyle w:val="BodyA"/>
      </w:pPr>
      <w:r>
        <w:t xml:space="preserve">The science payload on board, called DREAMS, consists of a suite of </w:t>
      </w:r>
      <w:r>
        <w:t>sensors to study the environment. It will measure wind speed and direction, humidity, pressure and temperature as well as the transparency of the atmosphere and atmospheric electric fields.</w:t>
      </w: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C219DC">
      <w:pPr>
        <w:pStyle w:val="BodyA"/>
      </w:pPr>
      <w:r>
        <w:t>10:02:49</w:t>
      </w:r>
    </w:p>
    <w:p w:rsidR="005B33EE" w:rsidRDefault="00C219DC">
      <w:pPr>
        <w:pStyle w:val="BodyA"/>
      </w:pPr>
      <w:r>
        <w:t>[ANIMATION OF EXOMARS 2020 MISSION]</w:t>
      </w:r>
    </w:p>
    <w:p w:rsidR="005B33EE" w:rsidRDefault="00C219DC">
      <w:pPr>
        <w:pStyle w:val="BodyA"/>
      </w:pPr>
      <w:r>
        <w:t xml:space="preserve">Twelve hours after </w:t>
      </w:r>
      <w:r>
        <w:t>separation the Trace Gas Orbiter will fire its engine to raise its trajectory and take it into orbit around Mars - otherwise it would crash into the surface. This critical burn will last about 134 minutes. The orbiter can then begin its own science mission</w:t>
      </w:r>
      <w:r>
        <w:t xml:space="preserve"> to study the Martian atmosphere.</w:t>
      </w:r>
    </w:p>
    <w:p w:rsidR="005B33EE" w:rsidRDefault="005B33EE">
      <w:pPr>
        <w:pStyle w:val="BodyA"/>
      </w:pPr>
    </w:p>
    <w:p w:rsidR="005B33EE" w:rsidRDefault="00C219DC">
      <w:pPr>
        <w:pStyle w:val="BodyA"/>
      </w:pPr>
      <w:r>
        <w:t>10:03:09</w:t>
      </w:r>
    </w:p>
    <w:p w:rsidR="005B33EE" w:rsidRDefault="00C219DC">
      <w:pPr>
        <w:pStyle w:val="BodyA"/>
      </w:pPr>
      <w:r>
        <w:t>[ENDS]</w:t>
      </w:r>
    </w:p>
    <w:p w:rsidR="005B33EE" w:rsidRDefault="005B33EE">
      <w:pPr>
        <w:pStyle w:val="BodyA"/>
      </w:pPr>
    </w:p>
    <w:p w:rsidR="005B33EE" w:rsidRDefault="00C219DC">
      <w:pPr>
        <w:pStyle w:val="Body"/>
      </w:pPr>
      <w:proofErr w:type="spellStart"/>
      <w:r>
        <w:rPr>
          <w:b/>
          <w:bCs/>
        </w:rPr>
        <w:t>ExoMars</w:t>
      </w:r>
      <w:proofErr w:type="spellEnd"/>
      <w:r>
        <w:rPr>
          <w:b/>
          <w:bCs/>
        </w:rPr>
        <w:t xml:space="preserve"> Separation B-roll</w:t>
      </w:r>
    </w:p>
    <w:p w:rsidR="005B33EE" w:rsidRDefault="005B33EE">
      <w:pPr>
        <w:pStyle w:val="Body"/>
        <w:rPr>
          <w:b/>
          <w:bCs/>
        </w:rPr>
      </w:pPr>
    </w:p>
    <w:p w:rsidR="005B33EE" w:rsidRDefault="00C219DC">
      <w:pPr>
        <w:pStyle w:val="Body"/>
      </w:pPr>
      <w:r>
        <w:t>10:03:09</w:t>
      </w:r>
    </w:p>
    <w:p w:rsidR="005B33EE" w:rsidRDefault="00C219DC">
      <w:pPr>
        <w:pStyle w:val="Body"/>
      </w:pPr>
      <w:r>
        <w:t>[TITLE] Animation</w:t>
      </w:r>
    </w:p>
    <w:p w:rsidR="005B33EE" w:rsidRDefault="00C219DC">
      <w:pPr>
        <w:pStyle w:val="Body"/>
      </w:pPr>
      <w:r>
        <w:t>Launch to arrival at Mars</w:t>
      </w:r>
    </w:p>
    <w:p w:rsidR="005B33EE" w:rsidRDefault="005B33EE">
      <w:pPr>
        <w:pStyle w:val="Body"/>
      </w:pPr>
    </w:p>
    <w:p w:rsidR="005B33EE" w:rsidRDefault="00C219DC">
      <w:pPr>
        <w:pStyle w:val="Body"/>
      </w:pPr>
      <w:r>
        <w:t xml:space="preserve">This shows the Proton rocket launcher, the release of </w:t>
      </w:r>
      <w:proofErr w:type="spellStart"/>
      <w:r>
        <w:t>ExoMars</w:t>
      </w:r>
      <w:proofErr w:type="spellEnd"/>
      <w:r>
        <w:t xml:space="preserve"> from the launcher’s fairing and the spacecraft’s separation </w:t>
      </w:r>
      <w:r>
        <w:t>from the launcher’s third and final stage. The Schiaparelli lander is then released from the Trace Gas Orbiter towards Mars.</w:t>
      </w:r>
    </w:p>
    <w:p w:rsidR="005B33EE" w:rsidRDefault="005B33EE">
      <w:pPr>
        <w:pStyle w:val="Body"/>
      </w:pPr>
    </w:p>
    <w:p w:rsidR="005B33EE" w:rsidRDefault="005B33EE">
      <w:pPr>
        <w:pStyle w:val="BodyA"/>
      </w:pPr>
      <w:bookmarkStart w:id="0" w:name="_GoBack"/>
      <w:bookmarkEnd w:id="0"/>
    </w:p>
    <w:p w:rsidR="005B33EE" w:rsidRDefault="005B33EE">
      <w:pPr>
        <w:pStyle w:val="BodyA"/>
      </w:pP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5B33EE">
      <w:pPr>
        <w:pStyle w:val="BodyA"/>
        <w:rPr>
          <w:rFonts w:ascii="Arial" w:eastAsia="Arial" w:hAnsi="Arial" w:cs="Arial"/>
        </w:rPr>
      </w:pPr>
    </w:p>
    <w:p w:rsidR="005B33EE" w:rsidRDefault="005B33EE">
      <w:pPr>
        <w:pStyle w:val="BodyA"/>
      </w:pPr>
    </w:p>
    <w:sectPr w:rsidR="005B33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DC" w:rsidRDefault="00C219DC">
      <w:r>
        <w:separator/>
      </w:r>
    </w:p>
  </w:endnote>
  <w:endnote w:type="continuationSeparator" w:id="0">
    <w:p w:rsidR="00C219DC" w:rsidRDefault="00C2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E0" w:rsidRDefault="00C219DC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C380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DC" w:rsidRDefault="00C219DC">
      <w:r>
        <w:rPr>
          <w:color w:val="000000"/>
        </w:rPr>
        <w:separator/>
      </w:r>
    </w:p>
  </w:footnote>
  <w:footnote w:type="continuationSeparator" w:id="0">
    <w:p w:rsidR="00C219DC" w:rsidRDefault="00C2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E0" w:rsidRDefault="00C219D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33EE"/>
    <w:rsid w:val="000C3806"/>
    <w:rsid w:val="002E1501"/>
    <w:rsid w:val="005B33EE"/>
    <w:rsid w:val="009660DC"/>
    <w:rsid w:val="00C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Footer">
    <w:name w:val="Header &amp; Footer"/>
    <w:pPr>
      <w:widowControl/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  <w:rPr>
      <w:rFonts w:cs="Arial Unicode MS"/>
      <w:color w:val="000000"/>
    </w:rPr>
  </w:style>
  <w:style w:type="paragraph" w:customStyle="1" w:styleId="BodyA">
    <w:name w:val="Body A"/>
    <w:pPr>
      <w:widowControl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customStyle="1" w:styleId="Body">
    <w:name w:val="Body"/>
    <w:pPr>
      <w:widowControl/>
    </w:pPr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Footer">
    <w:name w:val="Header &amp; Footer"/>
    <w:pPr>
      <w:widowControl/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  <w:rPr>
      <w:rFonts w:cs="Arial Unicode MS"/>
      <w:color w:val="000000"/>
    </w:rPr>
  </w:style>
  <w:style w:type="paragraph" w:customStyle="1" w:styleId="BodyA">
    <w:name w:val="Body A"/>
    <w:pPr>
      <w:widowControl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customStyle="1" w:styleId="Body">
    <w:name w:val="Body"/>
    <w:pPr>
      <w:widowControl/>
    </w:pPr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dcterms:created xsi:type="dcterms:W3CDTF">2016-10-12T16:27:00Z</dcterms:created>
  <dcterms:modified xsi:type="dcterms:W3CDTF">2016-10-12T16:27:00Z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