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B0813" w:rsidRDefault="00F569FD">
      <w:pPr>
        <w:rPr>
          <w:b/>
          <w:sz w:val="28"/>
          <w:szCs w:val="28"/>
          <w:u w:val="double"/>
          <w:lang w:val="en-GB"/>
        </w:rPr>
      </w:pPr>
      <w:r>
        <w:rPr>
          <w:b/>
          <w:sz w:val="28"/>
          <w:szCs w:val="28"/>
          <w:u w:val="double"/>
          <w:lang w:val="en-GB"/>
        </w:rPr>
        <w:t xml:space="preserve"> </w:t>
      </w:r>
      <w:proofErr w:type="spellStart"/>
      <w:r>
        <w:rPr>
          <w:b/>
          <w:sz w:val="28"/>
          <w:szCs w:val="28"/>
          <w:u w:val="double"/>
          <w:lang w:val="en-GB"/>
        </w:rPr>
        <w:t>Metop</w:t>
      </w:r>
      <w:proofErr w:type="spellEnd"/>
      <w:r>
        <w:rPr>
          <w:b/>
          <w:sz w:val="28"/>
          <w:szCs w:val="28"/>
          <w:u w:val="double"/>
          <w:lang w:val="en-GB"/>
        </w:rPr>
        <w:t>-C: triplets on orbit</w:t>
      </w:r>
    </w:p>
    <w:p w:rsidR="00FB0813" w:rsidRDefault="00FB08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Verdana" w:hAnsi="Verdana"/>
          <w:b/>
          <w:bCs/>
          <w:lang w:val="en-GB"/>
        </w:rPr>
      </w:pPr>
    </w:p>
    <w:p w:rsidR="00FB0813" w:rsidRDefault="00F569FD">
      <w:pPr>
        <w:jc w:val="both"/>
        <w:rPr>
          <w:b/>
          <w:sz w:val="28"/>
          <w:szCs w:val="28"/>
          <w:lang w:val="en-GB"/>
        </w:rPr>
      </w:pPr>
      <w:r>
        <w:rPr>
          <w:b/>
          <w:sz w:val="28"/>
          <w:szCs w:val="28"/>
          <w:lang w:val="en-GB"/>
        </w:rPr>
        <w:t xml:space="preserve">Soon ESA and </w:t>
      </w:r>
      <w:proofErr w:type="spellStart"/>
      <w:r>
        <w:rPr>
          <w:b/>
          <w:sz w:val="28"/>
          <w:szCs w:val="28"/>
          <w:lang w:val="en-GB"/>
        </w:rPr>
        <w:t>Eumetsat</w:t>
      </w:r>
      <w:proofErr w:type="spellEnd"/>
      <w:r>
        <w:rPr>
          <w:b/>
          <w:sz w:val="28"/>
          <w:szCs w:val="28"/>
          <w:lang w:val="en-GB"/>
        </w:rPr>
        <w:t xml:space="preserve"> will launch a third </w:t>
      </w:r>
      <w:proofErr w:type="spellStart"/>
      <w:r>
        <w:rPr>
          <w:b/>
          <w:sz w:val="28"/>
          <w:szCs w:val="28"/>
          <w:lang w:val="en-GB"/>
        </w:rPr>
        <w:t>Metop</w:t>
      </w:r>
      <w:proofErr w:type="spellEnd"/>
      <w:r>
        <w:rPr>
          <w:b/>
          <w:sz w:val="28"/>
          <w:szCs w:val="28"/>
          <w:lang w:val="en-GB"/>
        </w:rPr>
        <w:t xml:space="preserve"> satellite from Europe spaceport in </w:t>
      </w:r>
      <w:proofErr w:type="spellStart"/>
      <w:r>
        <w:rPr>
          <w:b/>
          <w:sz w:val="28"/>
          <w:szCs w:val="28"/>
          <w:lang w:val="en-GB"/>
        </w:rPr>
        <w:t>Kourou</w:t>
      </w:r>
      <w:proofErr w:type="spellEnd"/>
      <w:r>
        <w:rPr>
          <w:b/>
          <w:sz w:val="28"/>
          <w:szCs w:val="28"/>
          <w:lang w:val="en-GB"/>
        </w:rPr>
        <w:t xml:space="preserve">, </w:t>
      </w:r>
      <w:proofErr w:type="spellStart"/>
      <w:r>
        <w:rPr>
          <w:b/>
          <w:sz w:val="28"/>
          <w:szCs w:val="28"/>
          <w:lang w:val="en-GB"/>
        </w:rPr>
        <w:t>Metop</w:t>
      </w:r>
      <w:proofErr w:type="spellEnd"/>
      <w:r>
        <w:rPr>
          <w:b/>
          <w:sz w:val="28"/>
          <w:szCs w:val="28"/>
          <w:lang w:val="en-GB"/>
        </w:rPr>
        <w:t xml:space="preserve">-C. The satellite follows 6 years after the launch of its predecessor </w:t>
      </w:r>
      <w:proofErr w:type="spellStart"/>
      <w:r>
        <w:rPr>
          <w:b/>
          <w:sz w:val="28"/>
          <w:szCs w:val="28"/>
          <w:lang w:val="en-GB"/>
        </w:rPr>
        <w:t>Metop</w:t>
      </w:r>
      <w:proofErr w:type="spellEnd"/>
      <w:r>
        <w:rPr>
          <w:b/>
          <w:sz w:val="28"/>
          <w:szCs w:val="28"/>
          <w:lang w:val="en-GB"/>
        </w:rPr>
        <w:t>-B. This way it helps to ensure a continuous delivery of high-quality data for medium</w:t>
      </w:r>
      <w:r>
        <w:rPr>
          <w:b/>
          <w:sz w:val="28"/>
          <w:szCs w:val="28"/>
          <w:lang w:val="en-GB"/>
        </w:rPr>
        <w:t xml:space="preserve">- and long-term weather forecasting and climate monitoring data well into the 2020’s. </w:t>
      </w:r>
    </w:p>
    <w:p w:rsidR="00FB0813" w:rsidRDefault="00FB0813">
      <w:pPr>
        <w:rPr>
          <w:rFonts w:ascii="Verdana" w:hAnsi="Verdana"/>
          <w:lang w:val="en-GB"/>
        </w:rPr>
      </w:pPr>
    </w:p>
    <w:tbl>
      <w:tblPr>
        <w:tblStyle w:val="TableNormal1"/>
        <w:tblW w:w="9619" w:type="dxa"/>
        <w:tblInd w:w="10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80" w:type="dxa"/>
          <w:left w:w="79" w:type="dxa"/>
          <w:bottom w:w="80" w:type="dxa"/>
          <w:right w:w="80" w:type="dxa"/>
        </w:tblCellMar>
        <w:tblLook w:val="04A0" w:firstRow="1" w:lastRow="0" w:firstColumn="1" w:lastColumn="0" w:noHBand="0" w:noVBand="1"/>
      </w:tblPr>
      <w:tblGrid>
        <w:gridCol w:w="4117"/>
        <w:gridCol w:w="5502"/>
      </w:tblGrid>
      <w:tr w:rsidR="00FB0813">
        <w:trPr>
          <w:trHeight w:val="330"/>
        </w:trPr>
        <w:tc>
          <w:tcPr>
            <w:tcW w:w="411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FB0813" w:rsidRDefault="00F56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10:00:00</w:t>
            </w:r>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FB0813" w:rsidRDefault="00F56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Verdana" w:hAnsi="Verdana"/>
                <w:lang w:val="en-GB"/>
              </w:rPr>
            </w:pPr>
            <w:r>
              <w:rPr>
                <w:rFonts w:ascii="Verdana" w:hAnsi="Verdana"/>
                <w:lang w:val="en-GB"/>
              </w:rPr>
              <w:t xml:space="preserve">ESA leader </w:t>
            </w:r>
          </w:p>
        </w:tc>
      </w:tr>
      <w:tr w:rsidR="00FB0813">
        <w:trPr>
          <w:trHeight w:val="266"/>
        </w:trPr>
        <w:tc>
          <w:tcPr>
            <w:tcW w:w="411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FB0813" w:rsidRDefault="00F56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10:00:10</w:t>
            </w:r>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FB0813" w:rsidRDefault="00F56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Verdana" w:hAnsi="Verdana"/>
                <w:lang w:val="en-GB"/>
              </w:rPr>
            </w:pPr>
            <w:r>
              <w:rPr>
                <w:rFonts w:ascii="Verdana" w:hAnsi="Verdana"/>
                <w:lang w:val="en-GB"/>
              </w:rPr>
              <w:t xml:space="preserve">Title: </w:t>
            </w:r>
            <w:proofErr w:type="spellStart"/>
            <w:r>
              <w:rPr>
                <w:rFonts w:ascii="Verdana" w:hAnsi="Verdana"/>
                <w:b/>
                <w:bCs/>
                <w:lang w:val="en-GB"/>
              </w:rPr>
              <w:t>MetOp</w:t>
            </w:r>
            <w:proofErr w:type="spellEnd"/>
            <w:r>
              <w:rPr>
                <w:rFonts w:ascii="Verdana" w:hAnsi="Verdana"/>
                <w:b/>
                <w:bCs/>
                <w:lang w:val="en-GB"/>
              </w:rPr>
              <w:t xml:space="preserve">-C: </w:t>
            </w:r>
            <w:r>
              <w:rPr>
                <w:b/>
                <w:sz w:val="28"/>
                <w:szCs w:val="28"/>
                <w:lang w:val="en-GB"/>
              </w:rPr>
              <w:t>triplets on orbit</w:t>
            </w:r>
          </w:p>
        </w:tc>
      </w:tr>
      <w:tr w:rsidR="00FB0813">
        <w:trPr>
          <w:trHeight w:val="3591"/>
        </w:trPr>
        <w:tc>
          <w:tcPr>
            <w:tcW w:w="4117" w:type="dxa"/>
            <w:tcBorders>
              <w:top w:val="single" w:sz="2" w:space="0" w:color="000001"/>
              <w:left w:val="single" w:sz="2" w:space="0" w:color="000001"/>
              <w:bottom w:val="single" w:sz="4" w:space="0" w:color="00000A"/>
              <w:right w:val="single" w:sz="2" w:space="0" w:color="000001"/>
            </w:tcBorders>
            <w:shd w:val="clear" w:color="auto" w:fill="auto"/>
            <w:tcMar>
              <w:left w:w="79" w:type="dxa"/>
            </w:tcMar>
          </w:tcPr>
          <w:p w:rsidR="00FB0813" w:rsidRDefault="00F56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10:00:10</w:t>
            </w:r>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 xml:space="preserve">-C in cleanroom – Arianespace - </w:t>
            </w:r>
            <w:proofErr w:type="spellStart"/>
            <w:r>
              <w:rPr>
                <w:rFonts w:asciiTheme="majorHAnsi" w:hAnsiTheme="majorHAnsi"/>
                <w:sz w:val="20"/>
                <w:szCs w:val="20"/>
                <w:lang w:val="en-GB"/>
              </w:rPr>
              <w:t>Kourou</w:t>
            </w:r>
            <w:proofErr w:type="spellEnd"/>
            <w:r>
              <w:rPr>
                <w:rFonts w:asciiTheme="majorHAnsi" w:hAnsiTheme="majorHAnsi"/>
                <w:sz w:val="20"/>
                <w:szCs w:val="20"/>
                <w:lang w:val="en-GB"/>
              </w:rPr>
              <w:t xml:space="preserve">, </w:t>
            </w:r>
            <w:proofErr w:type="spellStart"/>
            <w:r>
              <w:rPr>
                <w:rFonts w:asciiTheme="majorHAnsi" w:hAnsiTheme="majorHAnsi"/>
                <w:sz w:val="20"/>
                <w:szCs w:val="20"/>
                <w:lang w:val="en-GB"/>
              </w:rPr>
              <w:t>Fench</w:t>
            </w:r>
            <w:proofErr w:type="spellEnd"/>
            <w:r>
              <w:rPr>
                <w:rFonts w:asciiTheme="majorHAnsi" w:hAnsiTheme="majorHAnsi"/>
                <w:sz w:val="20"/>
                <w:szCs w:val="20"/>
                <w:lang w:val="en-GB"/>
              </w:rPr>
              <w:t>-Guiana – July 2018 – ESA</w:t>
            </w:r>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 xml:space="preserve">EXT.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-B</w:t>
            </w:r>
            <w:r>
              <w:rPr>
                <w:rFonts w:asciiTheme="majorHAnsi" w:hAnsiTheme="majorHAnsi"/>
                <w:sz w:val="20"/>
                <w:szCs w:val="20"/>
                <w:lang w:val="en-GB"/>
              </w:rPr>
              <w:t xml:space="preserve"> launch – Baikonur, </w:t>
            </w:r>
            <w:proofErr w:type="spellStart"/>
            <w:r>
              <w:rPr>
                <w:rFonts w:asciiTheme="majorHAnsi" w:hAnsiTheme="majorHAnsi"/>
                <w:sz w:val="20"/>
                <w:szCs w:val="20"/>
                <w:lang w:val="en-GB"/>
              </w:rPr>
              <w:t>Kazachstan</w:t>
            </w:r>
            <w:proofErr w:type="spellEnd"/>
            <w:r>
              <w:rPr>
                <w:rFonts w:asciiTheme="majorHAnsi" w:hAnsiTheme="majorHAnsi"/>
                <w:sz w:val="20"/>
                <w:szCs w:val="20"/>
                <w:lang w:val="en-GB"/>
              </w:rPr>
              <w:t xml:space="preserve"> – 16 </w:t>
            </w:r>
            <w:proofErr w:type="gramStart"/>
            <w:r>
              <w:rPr>
                <w:rFonts w:asciiTheme="majorHAnsi" w:hAnsiTheme="majorHAnsi"/>
                <w:sz w:val="20"/>
                <w:szCs w:val="20"/>
                <w:lang w:val="en-GB"/>
              </w:rPr>
              <w:t>sept</w:t>
            </w:r>
            <w:proofErr w:type="gramEnd"/>
            <w:r>
              <w:rPr>
                <w:rFonts w:asciiTheme="majorHAnsi" w:hAnsiTheme="majorHAnsi"/>
                <w:sz w:val="20"/>
                <w:szCs w:val="20"/>
                <w:lang w:val="en-GB"/>
              </w:rPr>
              <w:t>. 2012 – ROSCOSMOS</w:t>
            </w:r>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bookmarkStart w:id="0" w:name="_GoBack"/>
            <w:bookmarkEnd w:id="0"/>
            <w:r>
              <w:rPr>
                <w:rFonts w:asciiTheme="majorHAnsi" w:hAnsiTheme="majorHAnsi"/>
                <w:sz w:val="20"/>
                <w:szCs w:val="20"/>
                <w:lang w:val="en-GB"/>
              </w:rPr>
              <w:t xml:space="preserve">INT.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 xml:space="preserve">-C in cleanroom – Arianespace - </w:t>
            </w:r>
            <w:proofErr w:type="spellStart"/>
            <w:r>
              <w:rPr>
                <w:rFonts w:asciiTheme="majorHAnsi" w:hAnsiTheme="majorHAnsi"/>
                <w:sz w:val="20"/>
                <w:szCs w:val="20"/>
                <w:lang w:val="en-GB"/>
              </w:rPr>
              <w:t>Kourou</w:t>
            </w:r>
            <w:proofErr w:type="spellEnd"/>
            <w:r>
              <w:rPr>
                <w:rFonts w:asciiTheme="majorHAnsi" w:hAnsiTheme="majorHAnsi"/>
                <w:sz w:val="20"/>
                <w:szCs w:val="20"/>
                <w:lang w:val="en-GB"/>
              </w:rPr>
              <w:t xml:space="preserve">, </w:t>
            </w:r>
            <w:proofErr w:type="spellStart"/>
            <w:r>
              <w:rPr>
                <w:rFonts w:asciiTheme="majorHAnsi" w:hAnsiTheme="majorHAnsi"/>
                <w:sz w:val="20"/>
                <w:szCs w:val="20"/>
                <w:lang w:val="en-GB"/>
              </w:rPr>
              <w:t>Fench</w:t>
            </w:r>
            <w:proofErr w:type="spellEnd"/>
            <w:r>
              <w:rPr>
                <w:rFonts w:asciiTheme="majorHAnsi" w:hAnsiTheme="majorHAnsi"/>
                <w:sz w:val="20"/>
                <w:szCs w:val="20"/>
                <w:lang w:val="en-GB"/>
              </w:rPr>
              <w:t>-Guiana – July 2018 – ESA</w:t>
            </w:r>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EXT. EUMETSAT HQ – Darmstadt, Germany – May 2012 – ESA</w:t>
            </w:r>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INT. EUMETSAT HQ, control room – Darmstadt, Germany – May 201</w:t>
            </w:r>
            <w:r>
              <w:rPr>
                <w:rFonts w:asciiTheme="majorHAnsi" w:hAnsiTheme="majorHAnsi"/>
                <w:sz w:val="20"/>
                <w:szCs w:val="20"/>
                <w:lang w:val="en-GB"/>
              </w:rPr>
              <w:t>2 – ESA</w:t>
            </w:r>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 xml:space="preserve">Animation –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-C 360 – 2018 – ESA</w:t>
            </w:r>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INT. EUMETSAT HQ, control room – Darmstadt, Germany – May 2012 - ESA</w:t>
            </w:r>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FB0813" w:rsidRDefault="00F569FD">
            <w:pPr>
              <w:rPr>
                <w:rFonts w:ascii="Calibri" w:eastAsia="Cambria" w:hAnsi="Calibri" w:cs="Cambria"/>
                <w:bCs/>
                <w:lang w:val="en-GB"/>
              </w:rPr>
            </w:pPr>
            <w:r>
              <w:rPr>
                <w:rFonts w:ascii="Calibri" w:eastAsia="Cambria" w:hAnsi="Calibri" w:cs="Cambria"/>
                <w:bCs/>
                <w:lang w:val="en-GB"/>
              </w:rPr>
              <w:t xml:space="preserve">In a cleanroom at Europe spaceport in </w:t>
            </w:r>
            <w:proofErr w:type="spellStart"/>
            <w:r>
              <w:rPr>
                <w:rFonts w:ascii="Calibri" w:eastAsia="Cambria" w:hAnsi="Calibri" w:cs="Cambria"/>
                <w:bCs/>
                <w:lang w:val="en-GB"/>
              </w:rPr>
              <w:t>Kourou</w:t>
            </w:r>
            <w:proofErr w:type="spellEnd"/>
            <w:r>
              <w:rPr>
                <w:rFonts w:ascii="Calibri" w:eastAsia="Cambria" w:hAnsi="Calibri" w:cs="Cambria"/>
                <w:bCs/>
                <w:lang w:val="en-GB"/>
              </w:rPr>
              <w:t xml:space="preserve"> </w:t>
            </w:r>
            <w:proofErr w:type="spellStart"/>
            <w:r>
              <w:rPr>
                <w:rFonts w:ascii="Calibri" w:eastAsia="Cambria" w:hAnsi="Calibri" w:cs="Cambria"/>
                <w:bCs/>
                <w:lang w:val="en-GB"/>
              </w:rPr>
              <w:t>MetOp</w:t>
            </w:r>
            <w:proofErr w:type="spellEnd"/>
            <w:r>
              <w:rPr>
                <w:rFonts w:ascii="Calibri" w:eastAsia="Cambria" w:hAnsi="Calibri" w:cs="Cambria"/>
                <w:bCs/>
                <w:lang w:val="en-GB"/>
              </w:rPr>
              <w:t xml:space="preserve">-C is being prepared for launch. Six years after the launch of its predecessor </w:t>
            </w:r>
            <w:proofErr w:type="spellStart"/>
            <w:r>
              <w:rPr>
                <w:rFonts w:ascii="Calibri" w:eastAsia="Cambria" w:hAnsi="Calibri" w:cs="Cambria"/>
                <w:bCs/>
                <w:lang w:val="en-GB"/>
              </w:rPr>
              <w:t>MetOp</w:t>
            </w:r>
            <w:proofErr w:type="spellEnd"/>
            <w:r>
              <w:rPr>
                <w:rFonts w:ascii="Calibri" w:eastAsia="Cambria" w:hAnsi="Calibri" w:cs="Cambria"/>
                <w:bCs/>
                <w:lang w:val="en-GB"/>
              </w:rPr>
              <w:t>-B the s</w:t>
            </w:r>
            <w:r>
              <w:rPr>
                <w:rFonts w:ascii="Calibri" w:eastAsia="Cambria" w:hAnsi="Calibri" w:cs="Cambria"/>
                <w:bCs/>
                <w:lang w:val="en-GB"/>
              </w:rPr>
              <w:t xml:space="preserve">atellite will now join the other two </w:t>
            </w:r>
            <w:proofErr w:type="spellStart"/>
            <w:r>
              <w:rPr>
                <w:rFonts w:ascii="Calibri" w:eastAsia="Cambria" w:hAnsi="Calibri" w:cs="Cambria"/>
                <w:bCs/>
                <w:lang w:val="en-GB"/>
              </w:rPr>
              <w:t>MetOp</w:t>
            </w:r>
            <w:proofErr w:type="spellEnd"/>
            <w:r>
              <w:rPr>
                <w:rFonts w:ascii="Calibri" w:eastAsia="Cambria" w:hAnsi="Calibri" w:cs="Cambria"/>
                <w:bCs/>
                <w:lang w:val="en-GB"/>
              </w:rPr>
              <w:t xml:space="preserve"> satellites in polar orbit. </w:t>
            </w:r>
          </w:p>
          <w:p w:rsidR="00FB0813" w:rsidRDefault="00F569FD">
            <w:pPr>
              <w:rPr>
                <w:rFonts w:eastAsia="Times New Roman"/>
                <w:lang w:val="en-GB"/>
              </w:rPr>
            </w:pPr>
            <w:proofErr w:type="spellStart"/>
            <w:r>
              <w:rPr>
                <w:rFonts w:ascii="Calibri" w:hAnsi="Calibri"/>
                <w:lang w:val="en-GB"/>
              </w:rPr>
              <w:t>MetOp</w:t>
            </w:r>
            <w:proofErr w:type="spellEnd"/>
            <w:r>
              <w:rPr>
                <w:rFonts w:ascii="Calibri" w:hAnsi="Calibri"/>
                <w:lang w:val="en-GB"/>
              </w:rPr>
              <w:t xml:space="preserve"> or the Meteorological operational satellite program is a collaboration between ESA and </w:t>
            </w:r>
            <w:proofErr w:type="spellStart"/>
            <w:r>
              <w:rPr>
                <w:rFonts w:ascii="Calibri" w:hAnsi="Calibri"/>
                <w:lang w:val="en-GB"/>
              </w:rPr>
              <w:t>Eumetsat</w:t>
            </w:r>
            <w:proofErr w:type="spellEnd"/>
            <w:r>
              <w:rPr>
                <w:rFonts w:ascii="Calibri" w:hAnsi="Calibri"/>
                <w:lang w:val="en-GB"/>
              </w:rPr>
              <w:t xml:space="preserve">, </w:t>
            </w:r>
            <w:r>
              <w:rPr>
                <w:rFonts w:ascii="Calibri" w:eastAsia="Times New Roman" w:hAnsi="Calibri"/>
                <w:color w:val="031E31"/>
                <w:shd w:val="clear" w:color="auto" w:fill="FFFFFF"/>
                <w:lang w:val="en-GB"/>
              </w:rPr>
              <w:t>European Organisation for the Exploitation of Meteorological Satellites</w:t>
            </w:r>
            <w:r>
              <w:rPr>
                <w:rFonts w:eastAsia="Times New Roman"/>
                <w:lang w:val="en-GB"/>
              </w:rPr>
              <w:t xml:space="preserve"> </w:t>
            </w:r>
            <w:r>
              <w:rPr>
                <w:rFonts w:ascii="Calibri" w:eastAsia="Times New Roman" w:hAnsi="Calibri"/>
                <w:color w:val="031E31"/>
                <w:shd w:val="clear" w:color="auto" w:fill="FFFFFF"/>
                <w:lang w:val="en-GB"/>
              </w:rPr>
              <w:t xml:space="preserve">and it forms the space segment of </w:t>
            </w:r>
            <w:proofErr w:type="spellStart"/>
            <w:r>
              <w:rPr>
                <w:rFonts w:ascii="Calibri" w:eastAsia="Times New Roman" w:hAnsi="Calibri"/>
                <w:color w:val="031E31"/>
                <w:shd w:val="clear" w:color="auto" w:fill="FFFFFF"/>
                <w:lang w:val="en-GB"/>
              </w:rPr>
              <w:t>Eumetsat's</w:t>
            </w:r>
            <w:proofErr w:type="spellEnd"/>
            <w:r>
              <w:rPr>
                <w:rFonts w:ascii="Calibri" w:eastAsia="Times New Roman" w:hAnsi="Calibri"/>
                <w:color w:val="031E31"/>
                <w:shd w:val="clear" w:color="auto" w:fill="FFFFFF"/>
                <w:lang w:val="en-GB"/>
              </w:rPr>
              <w:t xml:space="preserve"> Polar System. With the launch of </w:t>
            </w:r>
            <w:proofErr w:type="spellStart"/>
            <w:r>
              <w:rPr>
                <w:rFonts w:ascii="Calibri" w:eastAsia="Times New Roman" w:hAnsi="Calibri"/>
                <w:color w:val="031E31"/>
                <w:shd w:val="clear" w:color="auto" w:fill="FFFFFF"/>
                <w:lang w:val="en-GB"/>
              </w:rPr>
              <w:t>MetOp</w:t>
            </w:r>
            <w:proofErr w:type="spellEnd"/>
            <w:r>
              <w:rPr>
                <w:rFonts w:ascii="Calibri" w:eastAsia="Times New Roman" w:hAnsi="Calibri"/>
                <w:color w:val="031E31"/>
                <w:shd w:val="clear" w:color="auto" w:fill="FFFFFF"/>
                <w:lang w:val="en-GB"/>
              </w:rPr>
              <w:t xml:space="preserve">-C </w:t>
            </w:r>
            <w:proofErr w:type="spellStart"/>
            <w:r>
              <w:rPr>
                <w:rFonts w:ascii="Calibri" w:eastAsia="Times New Roman" w:hAnsi="Calibri"/>
                <w:color w:val="031E31"/>
                <w:shd w:val="clear" w:color="auto" w:fill="FFFFFF"/>
                <w:lang w:val="en-GB"/>
              </w:rPr>
              <w:t>Eumetsat</w:t>
            </w:r>
            <w:proofErr w:type="spellEnd"/>
            <w:r>
              <w:rPr>
                <w:rFonts w:ascii="Calibri" w:eastAsia="Times New Roman" w:hAnsi="Calibri"/>
                <w:color w:val="031E31"/>
                <w:shd w:val="clear" w:color="auto" w:fill="FFFFFF"/>
                <w:lang w:val="en-GB"/>
              </w:rPr>
              <w:t xml:space="preserve"> ensures the continued delivery </w:t>
            </w:r>
            <w:r>
              <w:rPr>
                <w:rFonts w:ascii="Calibri" w:eastAsia="Times New Roman" w:hAnsi="Calibri" w:cs="Calibri"/>
                <w:color w:val="031E31"/>
                <w:shd w:val="clear" w:color="auto" w:fill="FFFFFF"/>
                <w:lang w:val="en-GB"/>
              </w:rPr>
              <w:t xml:space="preserve">of </w:t>
            </w:r>
            <w:r>
              <w:rPr>
                <w:rFonts w:ascii="Calibri" w:hAnsi="Calibri" w:cs="Calibri"/>
                <w:color w:val="122632"/>
                <w:shd w:val="clear" w:color="auto" w:fill="FFFFFF"/>
                <w:lang w:val="en-GB"/>
              </w:rPr>
              <w:t xml:space="preserve"> satellite observations and data services for </w:t>
            </w:r>
            <w:r>
              <w:rPr>
                <w:rFonts w:ascii="Calibri" w:eastAsia="Times New Roman" w:hAnsi="Calibri" w:cs="Calibri"/>
                <w:color w:val="031E31"/>
                <w:shd w:val="clear" w:color="auto" w:fill="FFFFFF"/>
                <w:lang w:val="en-GB"/>
              </w:rPr>
              <w:t>weather prediction and climate monitoring to its users.</w:t>
            </w:r>
          </w:p>
        </w:tc>
      </w:tr>
      <w:tr w:rsidR="00FB0813">
        <w:trPr>
          <w:trHeight w:val="4474"/>
        </w:trPr>
        <w:tc>
          <w:tcPr>
            <w:tcW w:w="411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FB0813" w:rsidRDefault="00F569FD">
            <w:pPr>
              <w:rPr>
                <w:rFonts w:asciiTheme="majorHAnsi" w:hAnsiTheme="majorHAnsi"/>
                <w:sz w:val="20"/>
                <w:szCs w:val="20"/>
                <w:lang w:val="en-GB"/>
              </w:rPr>
            </w:pPr>
            <w:r>
              <w:rPr>
                <w:rFonts w:asciiTheme="majorHAnsi" w:hAnsiTheme="majorHAnsi"/>
                <w:sz w:val="20"/>
                <w:szCs w:val="20"/>
                <w:lang w:val="en-GB"/>
              </w:rPr>
              <w:t>10:00:53:01</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-C</w:t>
            </w:r>
            <w:r>
              <w:rPr>
                <w:rFonts w:asciiTheme="majorHAnsi" w:hAnsiTheme="majorHAnsi"/>
                <w:sz w:val="20"/>
                <w:szCs w:val="20"/>
                <w:lang w:val="en-GB"/>
              </w:rPr>
              <w:t xml:space="preserve"> cleanroom – Arianespace - </w:t>
            </w:r>
            <w:proofErr w:type="spellStart"/>
            <w:r>
              <w:rPr>
                <w:rFonts w:asciiTheme="majorHAnsi" w:hAnsiTheme="majorHAnsi"/>
                <w:sz w:val="20"/>
                <w:szCs w:val="20"/>
                <w:lang w:val="en-GB"/>
              </w:rPr>
              <w:t>Kourou</w:t>
            </w:r>
            <w:proofErr w:type="spellEnd"/>
            <w:r>
              <w:rPr>
                <w:rFonts w:asciiTheme="majorHAnsi" w:hAnsiTheme="majorHAnsi"/>
                <w:sz w:val="20"/>
                <w:szCs w:val="20"/>
                <w:lang w:val="en-GB"/>
              </w:rPr>
              <w:t xml:space="preserve">, </w:t>
            </w:r>
            <w:proofErr w:type="spellStart"/>
            <w:r>
              <w:rPr>
                <w:rFonts w:asciiTheme="majorHAnsi" w:hAnsiTheme="majorHAnsi"/>
                <w:sz w:val="20"/>
                <w:szCs w:val="20"/>
                <w:lang w:val="en-GB"/>
              </w:rPr>
              <w:t>Fench</w:t>
            </w:r>
            <w:proofErr w:type="spellEnd"/>
            <w:r>
              <w:rPr>
                <w:rFonts w:asciiTheme="majorHAnsi" w:hAnsiTheme="majorHAnsi"/>
                <w:sz w:val="20"/>
                <w:szCs w:val="20"/>
                <w:lang w:val="en-GB"/>
              </w:rPr>
              <w:t>-Guiana – July 2018 - ESA</w:t>
            </w:r>
          </w:p>
        </w:tc>
        <w:tc>
          <w:tcPr>
            <w:tcW w:w="5501" w:type="dxa"/>
            <w:tcBorders>
              <w:top w:val="single" w:sz="2" w:space="0" w:color="000001"/>
              <w:left w:val="single" w:sz="4" w:space="0" w:color="00000A"/>
              <w:bottom w:val="single" w:sz="2" w:space="0" w:color="000001"/>
              <w:right w:val="single" w:sz="2" w:space="0" w:color="000001"/>
            </w:tcBorders>
            <w:shd w:val="clear" w:color="auto" w:fill="auto"/>
            <w:tcMar>
              <w:left w:w="75" w:type="dxa"/>
            </w:tcMar>
          </w:tcPr>
          <w:p w:rsidR="00FB0813" w:rsidRDefault="00F569FD">
            <w:pPr>
              <w:jc w:val="both"/>
              <w:rPr>
                <w:rFonts w:ascii="Calibri" w:hAnsi="Calibri"/>
                <w:i/>
                <w:iCs/>
                <w:lang w:val="en-GB"/>
              </w:rPr>
            </w:pPr>
            <w:proofErr w:type="gramStart"/>
            <w:r>
              <w:rPr>
                <w:rFonts w:ascii="Calibri" w:hAnsi="Calibri"/>
                <w:b/>
                <w:iCs/>
                <w:lang w:val="en-GB"/>
              </w:rPr>
              <w:t xml:space="preserve">ITW  </w:t>
            </w:r>
            <w:proofErr w:type="spellStart"/>
            <w:r>
              <w:rPr>
                <w:rFonts w:ascii="Calibri" w:hAnsi="Calibri"/>
                <w:b/>
                <w:iCs/>
                <w:lang w:val="en-GB"/>
              </w:rPr>
              <w:t>Stéfane</w:t>
            </w:r>
            <w:proofErr w:type="spellEnd"/>
            <w:proofErr w:type="gramEnd"/>
            <w:r>
              <w:rPr>
                <w:rFonts w:ascii="Calibri" w:hAnsi="Calibri"/>
                <w:b/>
                <w:iCs/>
                <w:lang w:val="en-GB"/>
              </w:rPr>
              <w:t xml:space="preserve"> </w:t>
            </w:r>
            <w:proofErr w:type="spellStart"/>
            <w:r>
              <w:rPr>
                <w:rFonts w:ascii="Calibri" w:hAnsi="Calibri"/>
                <w:b/>
                <w:iCs/>
                <w:lang w:val="en-GB"/>
              </w:rPr>
              <w:t>Carlier</w:t>
            </w:r>
            <w:proofErr w:type="spellEnd"/>
            <w:r>
              <w:rPr>
                <w:rFonts w:ascii="Calibri" w:hAnsi="Calibri"/>
                <w:b/>
                <w:iCs/>
                <w:lang w:val="en-GB"/>
              </w:rPr>
              <w:t xml:space="preserve">, </w:t>
            </w:r>
            <w:proofErr w:type="spellStart"/>
            <w:r>
              <w:rPr>
                <w:rFonts w:ascii="Calibri" w:hAnsi="Calibri"/>
                <w:b/>
                <w:iCs/>
                <w:lang w:val="en-GB"/>
              </w:rPr>
              <w:t>MetOp</w:t>
            </w:r>
            <w:proofErr w:type="spellEnd"/>
            <w:r>
              <w:rPr>
                <w:rFonts w:ascii="Calibri" w:hAnsi="Calibri"/>
                <w:b/>
                <w:iCs/>
                <w:lang w:val="en-GB"/>
              </w:rPr>
              <w:t>-C Project Manager - ESA</w:t>
            </w:r>
          </w:p>
          <w:p w:rsidR="00FB0813" w:rsidRDefault="00F569FD">
            <w:pPr>
              <w:jc w:val="both"/>
              <w:rPr>
                <w:rFonts w:ascii="Calibri" w:hAnsi="Calibri"/>
                <w:i/>
                <w:iCs/>
                <w:lang w:val="en-GB"/>
              </w:rPr>
            </w:pPr>
            <w:r>
              <w:rPr>
                <w:rFonts w:ascii="Calibri" w:hAnsi="Calibri"/>
                <w:i/>
                <w:iCs/>
                <w:lang w:val="en-GB"/>
              </w:rPr>
              <w:t xml:space="preserve">The main purpose of </w:t>
            </w:r>
            <w:proofErr w:type="spellStart"/>
            <w:r>
              <w:rPr>
                <w:rFonts w:ascii="Calibri" w:hAnsi="Calibri"/>
                <w:i/>
                <w:iCs/>
                <w:lang w:val="en-GB"/>
              </w:rPr>
              <w:t>MetOp</w:t>
            </w:r>
            <w:proofErr w:type="spellEnd"/>
            <w:r>
              <w:rPr>
                <w:rFonts w:ascii="Calibri" w:hAnsi="Calibri"/>
                <w:i/>
                <w:iCs/>
                <w:lang w:val="en-GB"/>
              </w:rPr>
              <w:t xml:space="preserve"> is to provide data for the numerical weather prediction. So essentially </w:t>
            </w:r>
            <w:proofErr w:type="spellStart"/>
            <w:r>
              <w:rPr>
                <w:rFonts w:ascii="Calibri" w:hAnsi="Calibri"/>
                <w:i/>
                <w:iCs/>
                <w:lang w:val="en-GB"/>
              </w:rPr>
              <w:t>MetOp</w:t>
            </w:r>
            <w:proofErr w:type="spellEnd"/>
            <w:r>
              <w:rPr>
                <w:rFonts w:ascii="Calibri" w:hAnsi="Calibri"/>
                <w:i/>
                <w:iCs/>
                <w:lang w:val="en-GB"/>
              </w:rPr>
              <w:t xml:space="preserve"> is providing temperature and Humid</w:t>
            </w:r>
            <w:r>
              <w:rPr>
                <w:rFonts w:ascii="Calibri" w:hAnsi="Calibri"/>
                <w:i/>
                <w:iCs/>
                <w:lang w:val="en-GB"/>
              </w:rPr>
              <w:t xml:space="preserve">ity profiles on the Atmosphere as well as wind speed and direction over the ocean.   </w:t>
            </w:r>
          </w:p>
        </w:tc>
      </w:tr>
      <w:tr w:rsidR="00FB0813">
        <w:trPr>
          <w:trHeight w:val="4325"/>
        </w:trPr>
        <w:tc>
          <w:tcPr>
            <w:tcW w:w="4117"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FB0813" w:rsidRDefault="00F569FD">
            <w:pPr>
              <w:rPr>
                <w:rFonts w:asciiTheme="majorHAnsi" w:hAnsiTheme="majorHAnsi"/>
                <w:sz w:val="20"/>
                <w:szCs w:val="20"/>
                <w:lang w:val="en-GB"/>
              </w:rPr>
            </w:pPr>
            <w:r>
              <w:rPr>
                <w:rFonts w:asciiTheme="majorHAnsi" w:hAnsiTheme="majorHAnsi"/>
                <w:sz w:val="20"/>
                <w:szCs w:val="20"/>
                <w:lang w:val="en-GB"/>
              </w:rPr>
              <w:lastRenderedPageBreak/>
              <w:t>10:01:10:01</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 xml:space="preserve">INT. TV Weather Report – </w:t>
            </w:r>
            <w:proofErr w:type="spellStart"/>
            <w:r>
              <w:rPr>
                <w:rFonts w:asciiTheme="majorHAnsi" w:hAnsiTheme="majorHAnsi"/>
                <w:sz w:val="20"/>
                <w:szCs w:val="20"/>
                <w:lang w:val="en-GB"/>
              </w:rPr>
              <w:t>Videoblocks</w:t>
            </w:r>
            <w:proofErr w:type="spellEnd"/>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 xml:space="preserve">Animation. </w:t>
            </w:r>
            <w:proofErr w:type="spellStart"/>
            <w:r>
              <w:rPr>
                <w:rFonts w:asciiTheme="majorHAnsi" w:hAnsiTheme="majorHAnsi"/>
                <w:sz w:val="20"/>
                <w:szCs w:val="20"/>
                <w:lang w:val="en-GB"/>
              </w:rPr>
              <w:t>Weathermap</w:t>
            </w:r>
            <w:proofErr w:type="spellEnd"/>
            <w:r>
              <w:rPr>
                <w:rFonts w:asciiTheme="majorHAnsi" w:hAnsiTheme="majorHAnsi"/>
                <w:sz w:val="20"/>
                <w:szCs w:val="20"/>
                <w:lang w:val="en-GB"/>
              </w:rPr>
              <w:t xml:space="preserve"> – ECMWF – Summer 2018</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 xml:space="preserve">Animation –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-C flyby – 2018 – ESA</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 xml:space="preserve">Animation – MSG satellite – unknown </w:t>
            </w:r>
            <w:r>
              <w:rPr>
                <w:rFonts w:asciiTheme="majorHAnsi" w:hAnsiTheme="majorHAnsi"/>
                <w:sz w:val="20"/>
                <w:szCs w:val="20"/>
                <w:lang w:val="en-GB"/>
              </w:rPr>
              <w:t>date – ESA</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 xml:space="preserve">Animation –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 xml:space="preserve">-C turn </w:t>
            </w:r>
            <w:proofErr w:type="spellStart"/>
            <w:r>
              <w:rPr>
                <w:rFonts w:asciiTheme="majorHAnsi" w:hAnsiTheme="majorHAnsi"/>
                <w:sz w:val="20"/>
                <w:szCs w:val="20"/>
                <w:lang w:val="en-GB"/>
              </w:rPr>
              <w:t>manouvre</w:t>
            </w:r>
            <w:proofErr w:type="spellEnd"/>
            <w:r>
              <w:rPr>
                <w:rFonts w:asciiTheme="majorHAnsi" w:hAnsiTheme="majorHAnsi"/>
                <w:sz w:val="20"/>
                <w:szCs w:val="20"/>
                <w:lang w:val="en-GB"/>
              </w:rPr>
              <w:t xml:space="preserve"> – 2018 – ESA</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INT. ECMWF server room – ECMWF, Reading UK – Summer 2018</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 xml:space="preserve">Animation. </w:t>
            </w:r>
            <w:proofErr w:type="spellStart"/>
            <w:r>
              <w:rPr>
                <w:rFonts w:asciiTheme="majorHAnsi" w:hAnsiTheme="majorHAnsi"/>
                <w:sz w:val="20"/>
                <w:szCs w:val="20"/>
                <w:lang w:val="en-GB"/>
              </w:rPr>
              <w:t>Worldmap</w:t>
            </w:r>
            <w:proofErr w:type="spellEnd"/>
            <w:r>
              <w:rPr>
                <w:rFonts w:asciiTheme="majorHAnsi" w:hAnsiTheme="majorHAnsi"/>
                <w:sz w:val="20"/>
                <w:szCs w:val="20"/>
                <w:lang w:val="en-GB"/>
              </w:rPr>
              <w:t xml:space="preserve"> temperate evolution – unknown date – NOAA/NASA</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 xml:space="preserve">Animation –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-C 360 instrument – 2018 – ESA</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Animation – NOAA/NASA Pola</w:t>
            </w:r>
            <w:r>
              <w:rPr>
                <w:rFonts w:asciiTheme="majorHAnsi" w:hAnsiTheme="majorHAnsi"/>
                <w:sz w:val="20"/>
                <w:szCs w:val="20"/>
                <w:lang w:val="en-GB"/>
              </w:rPr>
              <w:t>r orbiting satellites – unknown date – NOAA/NASA</w:t>
            </w:r>
          </w:p>
        </w:tc>
        <w:tc>
          <w:tcPr>
            <w:tcW w:w="5501" w:type="dxa"/>
            <w:tcBorders>
              <w:top w:val="single" w:sz="2" w:space="0" w:color="000001"/>
              <w:left w:val="single" w:sz="4" w:space="0" w:color="00000A"/>
              <w:bottom w:val="single" w:sz="2" w:space="0" w:color="000001"/>
              <w:right w:val="single" w:sz="2" w:space="0" w:color="000001"/>
            </w:tcBorders>
            <w:shd w:val="clear" w:color="auto" w:fill="auto"/>
            <w:tcMar>
              <w:left w:w="75" w:type="dxa"/>
            </w:tcMar>
          </w:tcPr>
          <w:p w:rsidR="00FB0813" w:rsidRDefault="00F569FD">
            <w:pPr>
              <w:rPr>
                <w:rFonts w:ascii="Calibri" w:eastAsiaTheme="minorHAnsi" w:hAnsi="Calibri"/>
                <w:lang w:val="en-GB" w:eastAsia="en-US"/>
              </w:rPr>
            </w:pPr>
            <w:proofErr w:type="spellStart"/>
            <w:r>
              <w:rPr>
                <w:rFonts w:ascii="Calibri" w:eastAsiaTheme="minorHAnsi" w:hAnsi="Calibri"/>
                <w:lang w:val="en-GB" w:eastAsia="en-US"/>
              </w:rPr>
              <w:t>MetOp</w:t>
            </w:r>
            <w:proofErr w:type="spellEnd"/>
            <w:r>
              <w:rPr>
                <w:rFonts w:ascii="Calibri" w:eastAsiaTheme="minorHAnsi" w:hAnsi="Calibri"/>
                <w:lang w:val="en-GB" w:eastAsia="en-US"/>
              </w:rPr>
              <w:t xml:space="preserve"> data can be used to make weather forecasts ranging from a few hours up to ten days. In </w:t>
            </w:r>
            <w:proofErr w:type="gramStart"/>
            <w:r>
              <w:rPr>
                <w:rFonts w:ascii="Calibri" w:eastAsiaTheme="minorHAnsi" w:hAnsi="Calibri"/>
                <w:lang w:val="en-GB" w:eastAsia="en-US"/>
              </w:rPr>
              <w:t>fact</w:t>
            </w:r>
            <w:proofErr w:type="gramEnd"/>
            <w:r>
              <w:rPr>
                <w:rFonts w:ascii="Calibri" w:eastAsiaTheme="minorHAnsi" w:hAnsi="Calibri"/>
                <w:lang w:val="en-GB" w:eastAsia="en-US"/>
              </w:rPr>
              <w:t xml:space="preserve"> the contribution of these polar orbiting satellites is so great that they account for thirty percent of the p</w:t>
            </w:r>
            <w:r>
              <w:rPr>
                <w:rFonts w:ascii="Calibri" w:eastAsiaTheme="minorHAnsi" w:hAnsi="Calibri"/>
                <w:lang w:val="en-GB" w:eastAsia="en-US"/>
              </w:rPr>
              <w:t xml:space="preserve">recision of numerical weather predictions. Together with the geostationary </w:t>
            </w:r>
            <w:proofErr w:type="spellStart"/>
            <w:r>
              <w:rPr>
                <w:rFonts w:ascii="Calibri" w:eastAsiaTheme="minorHAnsi" w:hAnsi="Calibri"/>
                <w:lang w:val="en-GB" w:eastAsia="en-US"/>
              </w:rPr>
              <w:t>Meteosat</w:t>
            </w:r>
            <w:proofErr w:type="spellEnd"/>
            <w:r>
              <w:rPr>
                <w:rFonts w:ascii="Calibri" w:eastAsiaTheme="minorHAnsi" w:hAnsi="Calibri"/>
                <w:lang w:val="en-GB" w:eastAsia="en-US"/>
              </w:rPr>
              <w:t xml:space="preserve"> satellites they form Europe’s pillars for operational meteorological satellites. </w:t>
            </w:r>
          </w:p>
          <w:p w:rsidR="00FB0813" w:rsidRDefault="00F569FD">
            <w:pPr>
              <w:rPr>
                <w:rFonts w:ascii="Calibri" w:eastAsiaTheme="minorHAnsi" w:hAnsi="Calibri"/>
                <w:lang w:val="en-GB" w:eastAsia="en-US"/>
              </w:rPr>
            </w:pPr>
            <w:r>
              <w:rPr>
                <w:rFonts w:ascii="Calibri" w:eastAsiaTheme="minorHAnsi" w:hAnsi="Calibri"/>
                <w:lang w:val="en-GB" w:eastAsia="en-US"/>
              </w:rPr>
              <w:t xml:space="preserve">Since the launch of </w:t>
            </w:r>
            <w:proofErr w:type="spellStart"/>
            <w:r>
              <w:rPr>
                <w:rFonts w:ascii="Calibri" w:eastAsiaTheme="minorHAnsi" w:hAnsi="Calibri"/>
                <w:lang w:val="en-GB" w:eastAsia="en-US"/>
              </w:rPr>
              <w:t>MetOp</w:t>
            </w:r>
            <w:proofErr w:type="spellEnd"/>
            <w:r>
              <w:rPr>
                <w:rFonts w:ascii="Calibri" w:eastAsiaTheme="minorHAnsi" w:hAnsi="Calibri"/>
                <w:lang w:val="en-GB" w:eastAsia="en-US"/>
              </w:rPr>
              <w:t>-A in 2006 the satellites have gathered already 12 years of continuous data on climate and weather, with many more years still to come. These long term datasets are important as they form the basis for monitoring our planet over lo</w:t>
            </w:r>
            <w:r>
              <w:rPr>
                <w:rFonts w:ascii="Calibri" w:eastAsiaTheme="minorHAnsi" w:hAnsi="Calibri"/>
                <w:lang w:val="en-GB" w:eastAsia="en-US"/>
              </w:rPr>
              <w:t xml:space="preserve">ng periods of time. They help us to better understand phenomena like climate change. </w:t>
            </w:r>
          </w:p>
          <w:p w:rsidR="00FB0813" w:rsidRDefault="00F569FD">
            <w:pPr>
              <w:rPr>
                <w:rFonts w:ascii="Calibri" w:eastAsia="Times New Roman" w:hAnsi="Calibri"/>
                <w:lang w:val="en-GB"/>
              </w:rPr>
            </w:pPr>
            <w:r>
              <w:rPr>
                <w:rFonts w:ascii="Calibri" w:eastAsiaTheme="minorHAnsi" w:hAnsi="Calibri"/>
                <w:lang w:val="en-GB" w:eastAsia="en-US"/>
              </w:rPr>
              <w:t xml:space="preserve">To observe our planet from space the </w:t>
            </w:r>
            <w:proofErr w:type="spellStart"/>
            <w:r>
              <w:rPr>
                <w:rFonts w:ascii="Calibri" w:eastAsiaTheme="minorHAnsi" w:hAnsi="Calibri"/>
                <w:lang w:val="en-GB" w:eastAsia="en-US"/>
              </w:rPr>
              <w:t>MetOp</w:t>
            </w:r>
            <w:proofErr w:type="spellEnd"/>
            <w:r>
              <w:rPr>
                <w:rFonts w:ascii="Calibri" w:eastAsiaTheme="minorHAnsi" w:hAnsi="Calibri"/>
                <w:lang w:val="en-GB" w:eastAsia="en-US"/>
              </w:rPr>
              <w:t xml:space="preserve"> satellites are equipped with no less than thirteen different observation instruments, some which are identical to instruments </w:t>
            </w:r>
            <w:r>
              <w:rPr>
                <w:rFonts w:ascii="Calibri" w:eastAsiaTheme="minorHAnsi" w:hAnsi="Calibri"/>
                <w:lang w:val="en-GB" w:eastAsia="en-US"/>
              </w:rPr>
              <w:t>flown on</w:t>
            </w:r>
            <w:r>
              <w:rPr>
                <w:rFonts w:ascii="Calibri" w:eastAsia="Times New Roman" w:hAnsi="Calibri"/>
                <w:color w:val="031E31"/>
                <w:shd w:val="clear" w:color="auto" w:fill="FFFFFF"/>
                <w:lang w:val="en-GB"/>
              </w:rPr>
              <w:t xml:space="preserve"> the American NOAA polar orbiting satellites.</w:t>
            </w:r>
          </w:p>
        </w:tc>
      </w:tr>
      <w:tr w:rsidR="00FB0813">
        <w:trPr>
          <w:trHeight w:val="2829"/>
        </w:trPr>
        <w:tc>
          <w:tcPr>
            <w:tcW w:w="4117" w:type="dxa"/>
            <w:tcBorders>
              <w:top w:val="single" w:sz="4" w:space="0" w:color="00000A"/>
              <w:left w:val="single" w:sz="2" w:space="0" w:color="000001"/>
              <w:bottom w:val="single" w:sz="4" w:space="0" w:color="00000A"/>
              <w:right w:val="single" w:sz="2" w:space="0" w:color="000001"/>
            </w:tcBorders>
            <w:shd w:val="clear" w:color="auto" w:fill="auto"/>
            <w:tcMar>
              <w:left w:w="79" w:type="dxa"/>
            </w:tcMar>
          </w:tcPr>
          <w:p w:rsidR="00FB0813" w:rsidRDefault="00F569FD">
            <w:pPr>
              <w:rPr>
                <w:rFonts w:asciiTheme="majorHAnsi" w:hAnsiTheme="majorHAnsi"/>
                <w:sz w:val="20"/>
                <w:szCs w:val="20"/>
                <w:lang w:val="en-GB"/>
              </w:rPr>
            </w:pPr>
            <w:r>
              <w:rPr>
                <w:rFonts w:asciiTheme="majorHAnsi" w:hAnsiTheme="majorHAnsi"/>
                <w:sz w:val="20"/>
                <w:szCs w:val="20"/>
                <w:lang w:val="en-GB"/>
              </w:rPr>
              <w:t>10:02:08:18</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EXT. EUMETSAT HQ, control room – Darmstadt, Germany – summer 2018 - EUMETSAT</w:t>
            </w:r>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FB0813" w:rsidRDefault="00F569FD">
            <w:pPr>
              <w:pStyle w:val="Heading2"/>
              <w:shd w:val="clear" w:color="auto" w:fill="FFFFFF"/>
              <w:spacing w:before="30" w:beforeAutospacing="0" w:after="30" w:afterAutospacing="0" w:line="240" w:lineRule="atLeast"/>
              <w:textAlignment w:val="baseline"/>
              <w:rPr>
                <w:rFonts w:ascii="Calibri" w:eastAsia="Times New Roman" w:hAnsi="Calibri" w:cs="Arial"/>
                <w:caps/>
                <w:color w:val="00205B"/>
                <w:sz w:val="24"/>
                <w:szCs w:val="24"/>
                <w:lang w:val="en-GB"/>
              </w:rPr>
            </w:pPr>
            <w:r>
              <w:rPr>
                <w:rFonts w:ascii="Calibri" w:hAnsi="Calibri"/>
                <w:color w:val="000000" w:themeColor="text1"/>
                <w:sz w:val="24"/>
                <w:szCs w:val="24"/>
                <w:lang w:val="en-GB"/>
              </w:rPr>
              <w:t xml:space="preserve">ITW </w:t>
            </w:r>
            <w:r>
              <w:rPr>
                <w:rFonts w:ascii="Calibri" w:hAnsi="Calibri"/>
                <w:bCs w:val="0"/>
                <w:color w:val="000000" w:themeColor="text1"/>
                <w:sz w:val="24"/>
                <w:szCs w:val="24"/>
                <w:lang w:val="en-GB"/>
              </w:rPr>
              <w:t xml:space="preserve">Paul </w:t>
            </w:r>
            <w:proofErr w:type="spellStart"/>
            <w:r>
              <w:rPr>
                <w:rFonts w:ascii="Calibri" w:hAnsi="Calibri"/>
                <w:bCs w:val="0"/>
                <w:color w:val="000000" w:themeColor="text1"/>
                <w:sz w:val="24"/>
                <w:szCs w:val="24"/>
                <w:lang w:val="en-GB"/>
              </w:rPr>
              <w:t>Counet</w:t>
            </w:r>
            <w:proofErr w:type="spellEnd"/>
            <w:r>
              <w:rPr>
                <w:rFonts w:ascii="Calibri" w:hAnsi="Calibri"/>
                <w:bCs w:val="0"/>
                <w:color w:val="000000" w:themeColor="text1"/>
                <w:sz w:val="24"/>
                <w:szCs w:val="24"/>
                <w:lang w:val="en-GB"/>
              </w:rPr>
              <w:t xml:space="preserve">, Head of strategy and International Relations </w:t>
            </w:r>
            <w:r>
              <w:rPr>
                <w:rFonts w:ascii="Calibri" w:eastAsia="Times New Roman" w:hAnsi="Calibri" w:cs="Arial"/>
                <w:caps/>
                <w:color w:val="000000" w:themeColor="text1"/>
                <w:sz w:val="24"/>
                <w:szCs w:val="24"/>
                <w:lang w:val="en-GB"/>
              </w:rPr>
              <w:t>- EUMETSAT</w:t>
            </w:r>
          </w:p>
          <w:p w:rsidR="00FB0813" w:rsidRDefault="00F569FD">
            <w:pPr>
              <w:jc w:val="both"/>
              <w:rPr>
                <w:rFonts w:ascii="Verdana" w:hAnsi="Verdana"/>
                <w:lang w:val="en-GB"/>
              </w:rPr>
            </w:pPr>
            <w:r>
              <w:rPr>
                <w:rFonts w:ascii="Calibri" w:hAnsi="Calibri"/>
                <w:i/>
                <w:lang w:val="en-GB"/>
              </w:rPr>
              <w:t>It is a part of what we call the initia</w:t>
            </w:r>
            <w:r>
              <w:rPr>
                <w:rFonts w:ascii="Calibri" w:hAnsi="Calibri"/>
                <w:i/>
                <w:lang w:val="en-GB"/>
              </w:rPr>
              <w:t xml:space="preserve">l joint polar system. So in 1998 </w:t>
            </w:r>
            <w:proofErr w:type="spellStart"/>
            <w:r>
              <w:rPr>
                <w:rFonts w:ascii="Calibri" w:hAnsi="Calibri"/>
                <w:i/>
                <w:lang w:val="en-GB"/>
              </w:rPr>
              <w:t>Eumetsat</w:t>
            </w:r>
            <w:proofErr w:type="spellEnd"/>
            <w:r>
              <w:rPr>
                <w:rFonts w:ascii="Calibri" w:hAnsi="Calibri"/>
                <w:i/>
                <w:lang w:val="en-GB"/>
              </w:rPr>
              <w:t xml:space="preserve"> and NOAA signed this cooperation agreement where three European satellites or three </w:t>
            </w:r>
            <w:proofErr w:type="spellStart"/>
            <w:r>
              <w:rPr>
                <w:rFonts w:ascii="Calibri" w:hAnsi="Calibri"/>
                <w:i/>
                <w:lang w:val="en-GB"/>
              </w:rPr>
              <w:t>MetOp</w:t>
            </w:r>
            <w:proofErr w:type="spellEnd"/>
            <w:r>
              <w:rPr>
                <w:rFonts w:ascii="Calibri" w:hAnsi="Calibri"/>
                <w:i/>
                <w:lang w:val="en-GB"/>
              </w:rPr>
              <w:t xml:space="preserve"> satellites where corresponding to three US Satellites and for these satellites we share instruments so that the user could g</w:t>
            </w:r>
            <w:r>
              <w:rPr>
                <w:rFonts w:ascii="Calibri" w:hAnsi="Calibri"/>
                <w:i/>
                <w:lang w:val="en-GB"/>
              </w:rPr>
              <w:t>et from both satellites the same types of info. So we try to create more synergies between the US and Europe and more benefits to our users</w:t>
            </w:r>
          </w:p>
        </w:tc>
      </w:tr>
      <w:tr w:rsidR="00FB0813">
        <w:trPr>
          <w:trHeight w:val="603"/>
        </w:trPr>
        <w:tc>
          <w:tcPr>
            <w:tcW w:w="4117" w:type="dxa"/>
            <w:tcBorders>
              <w:top w:val="single" w:sz="4" w:space="0" w:color="00000A"/>
              <w:left w:val="single" w:sz="2" w:space="0" w:color="000001"/>
              <w:bottom w:val="single" w:sz="4" w:space="0" w:color="00000A"/>
              <w:right w:val="single" w:sz="2" w:space="0" w:color="000001"/>
            </w:tcBorders>
            <w:shd w:val="clear" w:color="auto" w:fill="auto"/>
            <w:tcMar>
              <w:left w:w="79" w:type="dxa"/>
            </w:tcMar>
          </w:tcPr>
          <w:p w:rsidR="00FB0813" w:rsidRDefault="00F569FD">
            <w:pPr>
              <w:rPr>
                <w:rFonts w:asciiTheme="majorHAnsi" w:hAnsiTheme="majorHAnsi"/>
                <w:sz w:val="20"/>
                <w:szCs w:val="20"/>
                <w:lang w:val="en-GB"/>
              </w:rPr>
            </w:pPr>
            <w:r>
              <w:rPr>
                <w:rFonts w:asciiTheme="majorHAnsi" w:hAnsiTheme="majorHAnsi"/>
                <w:sz w:val="20"/>
                <w:szCs w:val="20"/>
                <w:lang w:val="en-GB"/>
              </w:rPr>
              <w:t>10:02:37:04</w:t>
            </w:r>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 xml:space="preserve">-C in cleanroom – Arianespace - </w:t>
            </w:r>
            <w:proofErr w:type="spellStart"/>
            <w:r>
              <w:rPr>
                <w:rFonts w:asciiTheme="majorHAnsi" w:hAnsiTheme="majorHAnsi"/>
                <w:sz w:val="20"/>
                <w:szCs w:val="20"/>
                <w:lang w:val="en-GB"/>
              </w:rPr>
              <w:t>Kourou</w:t>
            </w:r>
            <w:proofErr w:type="spellEnd"/>
            <w:r>
              <w:rPr>
                <w:rFonts w:asciiTheme="majorHAnsi" w:hAnsiTheme="majorHAnsi"/>
                <w:sz w:val="20"/>
                <w:szCs w:val="20"/>
                <w:lang w:val="en-GB"/>
              </w:rPr>
              <w:t xml:space="preserve">, </w:t>
            </w:r>
            <w:proofErr w:type="spellStart"/>
            <w:r>
              <w:rPr>
                <w:rFonts w:asciiTheme="majorHAnsi" w:hAnsiTheme="majorHAnsi"/>
                <w:sz w:val="20"/>
                <w:szCs w:val="20"/>
                <w:lang w:val="en-GB"/>
              </w:rPr>
              <w:t>Fench</w:t>
            </w:r>
            <w:proofErr w:type="spellEnd"/>
            <w:r>
              <w:rPr>
                <w:rFonts w:asciiTheme="majorHAnsi" w:hAnsiTheme="majorHAnsi"/>
                <w:sz w:val="20"/>
                <w:szCs w:val="20"/>
                <w:lang w:val="en-GB"/>
              </w:rPr>
              <w:t>-Guiana – July 2018 – ESA</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 xml:space="preserve">Animation –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 xml:space="preserve">-C instrument deployment – 2018 – ESA </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Animation. Temperature map – ECMWF – Summer 2018</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Animation. Sea surface temperature map – unknown date – ESA</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 xml:space="preserve">-C in cleanroom – Arianespace - </w:t>
            </w:r>
            <w:proofErr w:type="spellStart"/>
            <w:r>
              <w:rPr>
                <w:rFonts w:asciiTheme="majorHAnsi" w:hAnsiTheme="majorHAnsi"/>
                <w:sz w:val="20"/>
                <w:szCs w:val="20"/>
                <w:lang w:val="en-GB"/>
              </w:rPr>
              <w:t>Kourou</w:t>
            </w:r>
            <w:proofErr w:type="spellEnd"/>
            <w:r>
              <w:rPr>
                <w:rFonts w:asciiTheme="majorHAnsi" w:hAnsiTheme="majorHAnsi"/>
                <w:sz w:val="20"/>
                <w:szCs w:val="20"/>
                <w:lang w:val="en-GB"/>
              </w:rPr>
              <w:t xml:space="preserve">, </w:t>
            </w:r>
            <w:proofErr w:type="spellStart"/>
            <w:r>
              <w:rPr>
                <w:rFonts w:asciiTheme="majorHAnsi" w:hAnsiTheme="majorHAnsi"/>
                <w:sz w:val="20"/>
                <w:szCs w:val="20"/>
                <w:lang w:val="en-GB"/>
              </w:rPr>
              <w:t>Fench</w:t>
            </w:r>
            <w:proofErr w:type="spellEnd"/>
            <w:r>
              <w:rPr>
                <w:rFonts w:asciiTheme="majorHAnsi" w:hAnsiTheme="majorHAnsi"/>
                <w:sz w:val="20"/>
                <w:szCs w:val="20"/>
                <w:lang w:val="en-GB"/>
              </w:rPr>
              <w:t>-Guiana – July 2018 – ESA</w:t>
            </w:r>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FB0813" w:rsidRDefault="00F569FD">
            <w:pPr>
              <w:rPr>
                <w:rFonts w:ascii="Calibri" w:hAnsi="Calibri"/>
                <w:iCs/>
                <w:lang w:val="en-GB"/>
              </w:rPr>
            </w:pPr>
            <w:r>
              <w:rPr>
                <w:rFonts w:ascii="Calibri" w:hAnsi="Calibri"/>
                <w:iCs/>
                <w:lang w:val="en-GB"/>
              </w:rPr>
              <w:t xml:space="preserve">One of the most important aspects of the </w:t>
            </w:r>
            <w:proofErr w:type="spellStart"/>
            <w:r>
              <w:rPr>
                <w:rFonts w:ascii="Calibri" w:hAnsi="Calibri"/>
                <w:iCs/>
                <w:lang w:val="en-GB"/>
              </w:rPr>
              <w:t>MetOp</w:t>
            </w:r>
            <w:proofErr w:type="spellEnd"/>
            <w:r>
              <w:rPr>
                <w:rFonts w:ascii="Calibri" w:hAnsi="Calibri"/>
                <w:iCs/>
                <w:lang w:val="en-GB"/>
              </w:rPr>
              <w:t xml:space="preserve"> platform is the synergy between its instruments. </w:t>
            </w:r>
            <w:proofErr w:type="spellStart"/>
            <w:r>
              <w:rPr>
                <w:rFonts w:ascii="Calibri" w:hAnsi="Calibri"/>
                <w:iCs/>
                <w:lang w:val="en-GB"/>
              </w:rPr>
              <w:t>MetOp</w:t>
            </w:r>
            <w:proofErr w:type="spellEnd"/>
            <w:r>
              <w:rPr>
                <w:rFonts w:ascii="Calibri" w:hAnsi="Calibri"/>
                <w:iCs/>
                <w:lang w:val="en-GB"/>
              </w:rPr>
              <w:t xml:space="preserve"> data from different instruments looking at the same area, at the same allows meteorologists to derive a wide range of crucial parameters for numerical wea</w:t>
            </w:r>
            <w:r>
              <w:rPr>
                <w:rFonts w:ascii="Calibri" w:hAnsi="Calibri"/>
                <w:iCs/>
                <w:lang w:val="en-GB"/>
              </w:rPr>
              <w:t xml:space="preserve">ther models such as temperature and humidity. </w:t>
            </w:r>
          </w:p>
          <w:p w:rsidR="00FB0813" w:rsidRDefault="00F569FD">
            <w:pPr>
              <w:rPr>
                <w:rFonts w:ascii="Calibri" w:hAnsi="Calibri"/>
                <w:iCs/>
                <w:lang w:val="en-GB"/>
              </w:rPr>
            </w:pPr>
            <w:r>
              <w:rPr>
                <w:rFonts w:ascii="Calibri" w:eastAsiaTheme="minorHAnsi" w:hAnsi="Calibri"/>
                <w:lang w:val="en-GB" w:eastAsia="en-US"/>
              </w:rPr>
              <w:t xml:space="preserve">Originally the </w:t>
            </w:r>
            <w:proofErr w:type="spellStart"/>
            <w:r>
              <w:rPr>
                <w:rFonts w:ascii="Calibri" w:eastAsiaTheme="minorHAnsi" w:hAnsi="Calibri"/>
                <w:lang w:val="en-GB" w:eastAsia="en-US"/>
              </w:rPr>
              <w:t>MetOp</w:t>
            </w:r>
            <w:proofErr w:type="spellEnd"/>
            <w:r>
              <w:rPr>
                <w:rFonts w:ascii="Calibri" w:eastAsiaTheme="minorHAnsi" w:hAnsi="Calibri"/>
                <w:lang w:val="en-GB" w:eastAsia="en-US"/>
              </w:rPr>
              <w:t xml:space="preserve"> programme consisted of three successive satellites to ensure continued data and services, whereby each satellite had an expended lifespan of 6 years. But with the launch of </w:t>
            </w:r>
            <w:proofErr w:type="spellStart"/>
            <w:r>
              <w:rPr>
                <w:rFonts w:ascii="Calibri" w:eastAsiaTheme="minorHAnsi" w:hAnsi="Calibri"/>
                <w:lang w:val="en-GB" w:eastAsia="en-US"/>
              </w:rPr>
              <w:t>MetOp</w:t>
            </w:r>
            <w:proofErr w:type="spellEnd"/>
            <w:r>
              <w:rPr>
                <w:rFonts w:ascii="Calibri" w:eastAsiaTheme="minorHAnsi" w:hAnsi="Calibri"/>
                <w:lang w:val="en-GB" w:eastAsia="en-US"/>
              </w:rPr>
              <w:t xml:space="preserve">-C Europe will soon have three working </w:t>
            </w:r>
            <w:proofErr w:type="spellStart"/>
            <w:r>
              <w:rPr>
                <w:rFonts w:ascii="Calibri" w:eastAsiaTheme="minorHAnsi" w:hAnsi="Calibri"/>
                <w:lang w:val="en-GB" w:eastAsia="en-US"/>
              </w:rPr>
              <w:t>MetOp</w:t>
            </w:r>
            <w:proofErr w:type="spellEnd"/>
            <w:r>
              <w:rPr>
                <w:rFonts w:ascii="Calibri" w:eastAsiaTheme="minorHAnsi" w:hAnsi="Calibri"/>
                <w:lang w:val="en-GB" w:eastAsia="en-US"/>
              </w:rPr>
              <w:t xml:space="preserve"> satellites o</w:t>
            </w:r>
            <w:r>
              <w:rPr>
                <w:rFonts w:ascii="Calibri" w:eastAsiaTheme="minorHAnsi" w:hAnsi="Calibri"/>
                <w:lang w:val="en-GB" w:eastAsia="en-US"/>
              </w:rPr>
              <w:t xml:space="preserve">n orbit with </w:t>
            </w:r>
            <w:proofErr w:type="spellStart"/>
            <w:r>
              <w:rPr>
                <w:rFonts w:ascii="Calibri" w:eastAsiaTheme="minorHAnsi" w:hAnsi="Calibri"/>
                <w:lang w:val="en-GB" w:eastAsia="en-US"/>
              </w:rPr>
              <w:t>MetOp</w:t>
            </w:r>
            <w:proofErr w:type="spellEnd"/>
            <w:r>
              <w:rPr>
                <w:rFonts w:ascii="Calibri" w:eastAsiaTheme="minorHAnsi" w:hAnsi="Calibri"/>
                <w:lang w:val="en-GB" w:eastAsia="en-US"/>
              </w:rPr>
              <w:t xml:space="preserve">-A having already doubled its projected lifespan. With </w:t>
            </w:r>
            <w:proofErr w:type="spellStart"/>
            <w:r>
              <w:rPr>
                <w:rFonts w:ascii="Calibri" w:eastAsiaTheme="minorHAnsi" w:hAnsi="Calibri"/>
                <w:lang w:val="en-GB" w:eastAsia="en-US"/>
              </w:rPr>
              <w:t>MetOp</w:t>
            </w:r>
            <w:proofErr w:type="spellEnd"/>
            <w:r>
              <w:rPr>
                <w:rFonts w:ascii="Calibri" w:eastAsiaTheme="minorHAnsi" w:hAnsi="Calibri"/>
                <w:lang w:val="en-GB" w:eastAsia="en-US"/>
              </w:rPr>
              <w:t xml:space="preserve">-C this data collection will be expanded even further and well into the future. </w:t>
            </w:r>
          </w:p>
        </w:tc>
      </w:tr>
      <w:tr w:rsidR="00FB0813">
        <w:trPr>
          <w:trHeight w:val="2375"/>
        </w:trPr>
        <w:tc>
          <w:tcPr>
            <w:tcW w:w="4117" w:type="dxa"/>
            <w:tcBorders>
              <w:top w:val="single" w:sz="4" w:space="0" w:color="00000A"/>
              <w:left w:val="single" w:sz="2" w:space="0" w:color="000001"/>
              <w:bottom w:val="single" w:sz="4" w:space="0" w:color="00000A"/>
              <w:right w:val="single" w:sz="2" w:space="0" w:color="000001"/>
            </w:tcBorders>
            <w:shd w:val="clear" w:color="auto" w:fill="auto"/>
            <w:tcMar>
              <w:left w:w="79" w:type="dxa"/>
            </w:tcMar>
          </w:tcPr>
          <w:p w:rsidR="00FB0813" w:rsidRDefault="00F569FD">
            <w:pPr>
              <w:pStyle w:val="Hoofdtek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jc w:val="both"/>
              <w:rPr>
                <w:rFonts w:asciiTheme="majorHAnsi" w:hAnsiTheme="majorHAnsi"/>
                <w:sz w:val="20"/>
                <w:szCs w:val="20"/>
                <w:lang w:val="en-GB"/>
              </w:rPr>
            </w:pPr>
            <w:r>
              <w:rPr>
                <w:rFonts w:asciiTheme="majorHAnsi" w:hAnsiTheme="majorHAnsi"/>
                <w:sz w:val="20"/>
                <w:szCs w:val="20"/>
                <w:lang w:val="en-GB"/>
              </w:rPr>
              <w:lastRenderedPageBreak/>
              <w:t>10:03:27:14</w:t>
            </w:r>
          </w:p>
          <w:p w:rsidR="00FB0813" w:rsidRDefault="00F569FD">
            <w:pPr>
              <w:pStyle w:val="Hoofdtekst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jc w:val="both"/>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 xml:space="preserve">-C cleanroom – Arianespace - </w:t>
            </w:r>
            <w:proofErr w:type="spellStart"/>
            <w:r>
              <w:rPr>
                <w:rFonts w:asciiTheme="majorHAnsi" w:hAnsiTheme="majorHAnsi"/>
                <w:sz w:val="20"/>
                <w:szCs w:val="20"/>
                <w:lang w:val="en-GB"/>
              </w:rPr>
              <w:t>Kourou</w:t>
            </w:r>
            <w:proofErr w:type="spellEnd"/>
            <w:r>
              <w:rPr>
                <w:rFonts w:asciiTheme="majorHAnsi" w:hAnsiTheme="majorHAnsi"/>
                <w:sz w:val="20"/>
                <w:szCs w:val="20"/>
                <w:lang w:val="en-GB"/>
              </w:rPr>
              <w:t xml:space="preserve">, </w:t>
            </w:r>
            <w:proofErr w:type="spellStart"/>
            <w:r>
              <w:rPr>
                <w:rFonts w:asciiTheme="majorHAnsi" w:hAnsiTheme="majorHAnsi"/>
                <w:sz w:val="20"/>
                <w:szCs w:val="20"/>
                <w:lang w:val="en-GB"/>
              </w:rPr>
              <w:t>Fench</w:t>
            </w:r>
            <w:proofErr w:type="spellEnd"/>
            <w:r>
              <w:rPr>
                <w:rFonts w:asciiTheme="majorHAnsi" w:hAnsiTheme="majorHAnsi"/>
                <w:sz w:val="20"/>
                <w:szCs w:val="20"/>
                <w:lang w:val="en-GB"/>
              </w:rPr>
              <w:t>-Guiana – July 2018 - ESA</w:t>
            </w:r>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FB0813" w:rsidRDefault="00F569FD">
            <w:pPr>
              <w:jc w:val="both"/>
              <w:rPr>
                <w:rFonts w:ascii="Calibri" w:hAnsi="Calibri"/>
                <w:i/>
                <w:iCs/>
                <w:lang w:val="en-GB"/>
              </w:rPr>
            </w:pPr>
            <w:proofErr w:type="gramStart"/>
            <w:r>
              <w:rPr>
                <w:rFonts w:ascii="Calibri" w:hAnsi="Calibri"/>
                <w:b/>
                <w:iCs/>
                <w:lang w:val="en-GB"/>
              </w:rPr>
              <w:t xml:space="preserve">ITW  </w:t>
            </w:r>
            <w:proofErr w:type="spellStart"/>
            <w:r>
              <w:rPr>
                <w:rFonts w:ascii="Calibri" w:hAnsi="Calibri"/>
                <w:b/>
                <w:iCs/>
                <w:lang w:val="en-GB"/>
              </w:rPr>
              <w:t>Stéfane</w:t>
            </w:r>
            <w:proofErr w:type="spellEnd"/>
            <w:proofErr w:type="gramEnd"/>
            <w:r>
              <w:rPr>
                <w:rFonts w:ascii="Calibri" w:hAnsi="Calibri"/>
                <w:b/>
                <w:iCs/>
                <w:lang w:val="en-GB"/>
              </w:rPr>
              <w:t xml:space="preserve"> </w:t>
            </w:r>
            <w:proofErr w:type="spellStart"/>
            <w:r>
              <w:rPr>
                <w:rFonts w:ascii="Calibri" w:hAnsi="Calibri"/>
                <w:b/>
                <w:iCs/>
                <w:lang w:val="en-GB"/>
              </w:rPr>
              <w:t>Carlier</w:t>
            </w:r>
            <w:proofErr w:type="spellEnd"/>
            <w:r>
              <w:rPr>
                <w:rFonts w:ascii="Calibri" w:hAnsi="Calibri"/>
                <w:b/>
                <w:iCs/>
                <w:lang w:val="en-GB"/>
              </w:rPr>
              <w:t xml:space="preserve">, </w:t>
            </w:r>
            <w:proofErr w:type="spellStart"/>
            <w:r>
              <w:rPr>
                <w:rFonts w:ascii="Calibri" w:hAnsi="Calibri"/>
                <w:b/>
                <w:iCs/>
                <w:lang w:val="en-GB"/>
              </w:rPr>
              <w:t>MetOp</w:t>
            </w:r>
            <w:proofErr w:type="spellEnd"/>
            <w:r>
              <w:rPr>
                <w:rFonts w:ascii="Calibri" w:hAnsi="Calibri"/>
                <w:b/>
                <w:iCs/>
                <w:lang w:val="en-GB"/>
              </w:rPr>
              <w:t>-C Project Manager - ESA</w:t>
            </w:r>
          </w:p>
          <w:p w:rsidR="00FB0813" w:rsidRDefault="00F569FD">
            <w:pPr>
              <w:jc w:val="both"/>
              <w:rPr>
                <w:rFonts w:ascii="Calibri" w:hAnsi="Calibri"/>
                <w:lang w:val="en-GB"/>
              </w:rPr>
            </w:pPr>
            <w:r>
              <w:rPr>
                <w:rFonts w:ascii="Calibri" w:hAnsi="Calibri"/>
                <w:lang w:val="en-GB"/>
              </w:rPr>
              <w:t xml:space="preserve">The </w:t>
            </w:r>
            <w:proofErr w:type="spellStart"/>
            <w:r>
              <w:rPr>
                <w:rFonts w:ascii="Calibri" w:hAnsi="Calibri"/>
                <w:lang w:val="en-GB"/>
              </w:rPr>
              <w:t>MetOp</w:t>
            </w:r>
            <w:proofErr w:type="spellEnd"/>
            <w:r>
              <w:rPr>
                <w:rFonts w:ascii="Calibri" w:hAnsi="Calibri"/>
                <w:lang w:val="en-GB"/>
              </w:rPr>
              <w:t xml:space="preserve"> was planned for a lifetime of 5 years. The first </w:t>
            </w:r>
            <w:proofErr w:type="spellStart"/>
            <w:r>
              <w:rPr>
                <w:rFonts w:ascii="Calibri" w:hAnsi="Calibri"/>
                <w:lang w:val="en-GB"/>
              </w:rPr>
              <w:t>MetOp</w:t>
            </w:r>
            <w:proofErr w:type="spellEnd"/>
            <w:r>
              <w:rPr>
                <w:rFonts w:ascii="Calibri" w:hAnsi="Calibri"/>
                <w:lang w:val="en-GB"/>
              </w:rPr>
              <w:t xml:space="preserve"> was launched in 2006 and still working very well. So </w:t>
            </w:r>
            <w:proofErr w:type="spellStart"/>
            <w:r>
              <w:rPr>
                <w:rFonts w:ascii="Calibri" w:hAnsi="Calibri"/>
                <w:lang w:val="en-GB"/>
              </w:rPr>
              <w:t>euh</w:t>
            </w:r>
            <w:proofErr w:type="spellEnd"/>
            <w:r>
              <w:rPr>
                <w:rFonts w:ascii="Calibri" w:hAnsi="Calibri"/>
                <w:lang w:val="en-GB"/>
              </w:rPr>
              <w:t xml:space="preserve"> now we are going to launch the third </w:t>
            </w:r>
            <w:proofErr w:type="spellStart"/>
            <w:r>
              <w:rPr>
                <w:rFonts w:ascii="Calibri" w:hAnsi="Calibri"/>
                <w:lang w:val="en-GB"/>
              </w:rPr>
              <w:t>MetOp</w:t>
            </w:r>
            <w:proofErr w:type="spellEnd"/>
            <w:r>
              <w:rPr>
                <w:rFonts w:ascii="Calibri" w:hAnsi="Calibri"/>
                <w:lang w:val="en-GB"/>
              </w:rPr>
              <w:t xml:space="preserve">. The Purpose of the third </w:t>
            </w:r>
            <w:proofErr w:type="spellStart"/>
            <w:r>
              <w:rPr>
                <w:rFonts w:ascii="Calibri" w:hAnsi="Calibri"/>
                <w:lang w:val="en-GB"/>
              </w:rPr>
              <w:t>MetOp</w:t>
            </w:r>
            <w:proofErr w:type="spellEnd"/>
            <w:r>
              <w:rPr>
                <w:rFonts w:ascii="Calibri" w:hAnsi="Calibri"/>
                <w:lang w:val="en-GB"/>
              </w:rPr>
              <w:t xml:space="preserve"> is to ensure</w:t>
            </w:r>
            <w:r>
              <w:rPr>
                <w:rFonts w:ascii="Calibri" w:hAnsi="Calibri"/>
                <w:lang w:val="en-GB"/>
              </w:rPr>
              <w:t xml:space="preserve"> the continuity of this data until the launch of the next generation of </w:t>
            </w:r>
            <w:proofErr w:type="spellStart"/>
            <w:r>
              <w:rPr>
                <w:rFonts w:ascii="Calibri" w:hAnsi="Calibri"/>
                <w:lang w:val="en-GB"/>
              </w:rPr>
              <w:t>MetOp</w:t>
            </w:r>
            <w:proofErr w:type="spellEnd"/>
            <w:r>
              <w:rPr>
                <w:rFonts w:ascii="Calibri" w:hAnsi="Calibri"/>
                <w:lang w:val="en-GB"/>
              </w:rPr>
              <w:t xml:space="preserve">, </w:t>
            </w:r>
            <w:proofErr w:type="spellStart"/>
            <w:r>
              <w:rPr>
                <w:rFonts w:ascii="Calibri" w:hAnsi="Calibri"/>
                <w:lang w:val="en-GB"/>
              </w:rPr>
              <w:t>MetOp</w:t>
            </w:r>
            <w:proofErr w:type="spellEnd"/>
            <w:r>
              <w:rPr>
                <w:rFonts w:ascii="Calibri" w:hAnsi="Calibri"/>
                <w:lang w:val="en-GB"/>
              </w:rPr>
              <w:t xml:space="preserve"> SG which is currently in development. And which will be launched in a 2021-2022 timeframe.</w:t>
            </w:r>
          </w:p>
        </w:tc>
      </w:tr>
      <w:tr w:rsidR="00FB0813">
        <w:trPr>
          <w:trHeight w:val="2166"/>
        </w:trPr>
        <w:tc>
          <w:tcPr>
            <w:tcW w:w="4117" w:type="dxa"/>
            <w:tcBorders>
              <w:top w:val="single" w:sz="4" w:space="0" w:color="00000A"/>
              <w:left w:val="single" w:sz="2" w:space="0" w:color="000001"/>
              <w:bottom w:val="single" w:sz="4" w:space="0" w:color="00000A"/>
              <w:right w:val="single" w:sz="2" w:space="0" w:color="000001"/>
            </w:tcBorders>
            <w:shd w:val="clear" w:color="auto" w:fill="auto"/>
            <w:tcMar>
              <w:left w:w="79" w:type="dxa"/>
            </w:tcMar>
          </w:tcPr>
          <w:p w:rsidR="00FB0813" w:rsidRDefault="00F569FD">
            <w:pPr>
              <w:tabs>
                <w:tab w:val="left" w:pos="708"/>
                <w:tab w:val="left" w:pos="1416"/>
                <w:tab w:val="left" w:pos="2124"/>
                <w:tab w:val="left" w:pos="2832"/>
                <w:tab w:val="left" w:pos="3540"/>
              </w:tabs>
              <w:ind w:right="226"/>
              <w:rPr>
                <w:rFonts w:asciiTheme="majorHAnsi" w:hAnsiTheme="majorHAnsi"/>
                <w:sz w:val="20"/>
                <w:szCs w:val="20"/>
                <w:lang w:val="en-GB"/>
              </w:rPr>
            </w:pPr>
            <w:r>
              <w:rPr>
                <w:rFonts w:asciiTheme="majorHAnsi" w:hAnsiTheme="majorHAnsi"/>
                <w:sz w:val="20"/>
                <w:szCs w:val="20"/>
                <w:lang w:val="en-GB"/>
              </w:rPr>
              <w:t>10:03:55:09</w:t>
            </w:r>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 xml:space="preserve">Animation –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-C 360 – 2018 – ESA</w:t>
            </w:r>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 xml:space="preserve">Still.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 xml:space="preserve"> Next Generation a</w:t>
            </w:r>
            <w:r>
              <w:rPr>
                <w:rFonts w:asciiTheme="majorHAnsi" w:hAnsiTheme="majorHAnsi"/>
                <w:sz w:val="20"/>
                <w:szCs w:val="20"/>
                <w:lang w:val="en-GB"/>
              </w:rPr>
              <w:t>rtist impression – unknown date – ESA</w:t>
            </w:r>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 xml:space="preserve">Animation –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 xml:space="preserve">-C </w:t>
            </w:r>
            <w:proofErr w:type="spellStart"/>
            <w:r>
              <w:rPr>
                <w:rFonts w:asciiTheme="majorHAnsi" w:hAnsiTheme="majorHAnsi"/>
                <w:sz w:val="20"/>
                <w:szCs w:val="20"/>
                <w:lang w:val="en-GB"/>
              </w:rPr>
              <w:t>solarpanel</w:t>
            </w:r>
            <w:proofErr w:type="spellEnd"/>
            <w:r>
              <w:rPr>
                <w:rFonts w:asciiTheme="majorHAnsi" w:hAnsiTheme="majorHAnsi"/>
                <w:sz w:val="20"/>
                <w:szCs w:val="20"/>
                <w:lang w:val="en-GB"/>
              </w:rPr>
              <w:t xml:space="preserve"> deployment – 2018 – ESA</w:t>
            </w:r>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 xml:space="preserve">INT. TV Weather Report – </w:t>
            </w:r>
            <w:proofErr w:type="spellStart"/>
            <w:r>
              <w:rPr>
                <w:rFonts w:asciiTheme="majorHAnsi" w:hAnsiTheme="majorHAnsi"/>
                <w:sz w:val="20"/>
                <w:szCs w:val="20"/>
                <w:lang w:val="en-GB"/>
              </w:rPr>
              <w:t>Videoblocks</w:t>
            </w:r>
            <w:proofErr w:type="spellEnd"/>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 xml:space="preserve">EXT. Night city – </w:t>
            </w:r>
            <w:proofErr w:type="spellStart"/>
            <w:r>
              <w:rPr>
                <w:rFonts w:asciiTheme="majorHAnsi" w:hAnsiTheme="majorHAnsi"/>
                <w:sz w:val="20"/>
                <w:szCs w:val="20"/>
                <w:lang w:val="en-GB"/>
              </w:rPr>
              <w:t>videoblocks</w:t>
            </w:r>
            <w:proofErr w:type="spellEnd"/>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 xml:space="preserve">EXT. truck on highway – </w:t>
            </w:r>
            <w:proofErr w:type="spellStart"/>
            <w:r>
              <w:rPr>
                <w:rFonts w:asciiTheme="majorHAnsi" w:hAnsiTheme="majorHAnsi"/>
                <w:sz w:val="20"/>
                <w:szCs w:val="20"/>
                <w:lang w:val="en-GB"/>
              </w:rPr>
              <w:t>videoblocks</w:t>
            </w:r>
            <w:proofErr w:type="spellEnd"/>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 xml:space="preserve">EXT. Containership – </w:t>
            </w:r>
            <w:proofErr w:type="spellStart"/>
            <w:r>
              <w:rPr>
                <w:rFonts w:asciiTheme="majorHAnsi" w:hAnsiTheme="majorHAnsi"/>
                <w:sz w:val="20"/>
                <w:szCs w:val="20"/>
                <w:lang w:val="en-GB"/>
              </w:rPr>
              <w:t>videoblocks</w:t>
            </w:r>
            <w:proofErr w:type="spellEnd"/>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 xml:space="preserve">EXT. aerial </w:t>
            </w:r>
            <w:proofErr w:type="spellStart"/>
            <w:r>
              <w:rPr>
                <w:rFonts w:asciiTheme="majorHAnsi" w:hAnsiTheme="majorHAnsi"/>
                <w:sz w:val="20"/>
                <w:szCs w:val="20"/>
                <w:lang w:val="en-GB"/>
              </w:rPr>
              <w:t>weatfield</w:t>
            </w:r>
            <w:proofErr w:type="spellEnd"/>
            <w:r>
              <w:rPr>
                <w:rFonts w:asciiTheme="majorHAnsi" w:hAnsiTheme="majorHAnsi"/>
                <w:sz w:val="20"/>
                <w:szCs w:val="20"/>
                <w:lang w:val="en-GB"/>
              </w:rPr>
              <w:t xml:space="preserve"> – </w:t>
            </w:r>
            <w:proofErr w:type="spellStart"/>
            <w:r>
              <w:rPr>
                <w:rFonts w:asciiTheme="majorHAnsi" w:hAnsiTheme="majorHAnsi"/>
                <w:sz w:val="20"/>
                <w:szCs w:val="20"/>
                <w:lang w:val="en-GB"/>
              </w:rPr>
              <w:t>videoblocks</w:t>
            </w:r>
            <w:proofErr w:type="spellEnd"/>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 xml:space="preserve">EXT. Hurricane from space - </w:t>
            </w:r>
            <w:proofErr w:type="spellStart"/>
            <w:r>
              <w:rPr>
                <w:rFonts w:asciiTheme="majorHAnsi" w:hAnsiTheme="majorHAnsi"/>
                <w:sz w:val="20"/>
                <w:szCs w:val="20"/>
                <w:lang w:val="en-GB"/>
              </w:rPr>
              <w:t>videoblocks</w:t>
            </w:r>
            <w:proofErr w:type="spellEnd"/>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 xml:space="preserve">Animation –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-C fly by – 2018 – ESA</w:t>
            </w:r>
          </w:p>
          <w:p w:rsidR="00FB0813" w:rsidRDefault="00FB0813">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p>
          <w:p w:rsidR="00FB0813" w:rsidRDefault="00FB0813">
            <w:pPr>
              <w:tabs>
                <w:tab w:val="left" w:pos="708"/>
                <w:tab w:val="left" w:pos="1416"/>
                <w:tab w:val="left" w:pos="2124"/>
                <w:tab w:val="left" w:pos="2832"/>
                <w:tab w:val="left" w:pos="3540"/>
              </w:tabs>
              <w:ind w:right="226"/>
              <w:rPr>
                <w:rFonts w:asciiTheme="majorHAnsi" w:hAnsiTheme="majorHAnsi"/>
                <w:sz w:val="20"/>
                <w:szCs w:val="20"/>
                <w:lang w:val="en-GB"/>
              </w:rPr>
            </w:pPr>
          </w:p>
        </w:tc>
        <w:tc>
          <w:tcPr>
            <w:tcW w:w="5501" w:type="dxa"/>
            <w:tcBorders>
              <w:top w:val="single" w:sz="2" w:space="0" w:color="000001"/>
              <w:left w:val="single" w:sz="2" w:space="0" w:color="000001"/>
              <w:bottom w:val="single" w:sz="4" w:space="0" w:color="000001"/>
              <w:right w:val="single" w:sz="2" w:space="0" w:color="000001"/>
            </w:tcBorders>
            <w:shd w:val="clear" w:color="auto" w:fill="auto"/>
            <w:tcMar>
              <w:left w:w="79" w:type="dxa"/>
            </w:tcMar>
          </w:tcPr>
          <w:p w:rsidR="00FB0813" w:rsidRDefault="00F569FD">
            <w:pPr>
              <w:rPr>
                <w:rFonts w:ascii="Calibri" w:eastAsiaTheme="minorHAnsi" w:hAnsi="Calibri"/>
                <w:lang w:val="en-GB" w:eastAsia="en-US"/>
              </w:rPr>
            </w:pPr>
            <w:r>
              <w:rPr>
                <w:rFonts w:ascii="Calibri" w:eastAsiaTheme="minorHAnsi" w:hAnsi="Calibri"/>
                <w:lang w:val="en-GB" w:eastAsia="en-US"/>
              </w:rPr>
              <w:t xml:space="preserve">With </w:t>
            </w:r>
            <w:proofErr w:type="spellStart"/>
            <w:r>
              <w:rPr>
                <w:rFonts w:ascii="Calibri" w:eastAsiaTheme="minorHAnsi" w:hAnsi="Calibri"/>
                <w:lang w:val="en-GB" w:eastAsia="en-US"/>
              </w:rPr>
              <w:t>MetOp</w:t>
            </w:r>
            <w:proofErr w:type="spellEnd"/>
            <w:r>
              <w:rPr>
                <w:rFonts w:ascii="Calibri" w:eastAsiaTheme="minorHAnsi" w:hAnsi="Calibri"/>
                <w:lang w:val="en-GB" w:eastAsia="en-US"/>
              </w:rPr>
              <w:t xml:space="preserve">-C soon in orbit and </w:t>
            </w:r>
            <w:proofErr w:type="spellStart"/>
            <w:r>
              <w:rPr>
                <w:rFonts w:ascii="Calibri" w:eastAsiaTheme="minorHAnsi" w:hAnsi="Calibri"/>
                <w:lang w:val="en-GB" w:eastAsia="en-US"/>
              </w:rPr>
              <w:t>MetOp</w:t>
            </w:r>
            <w:proofErr w:type="spellEnd"/>
            <w:r>
              <w:rPr>
                <w:rFonts w:ascii="Calibri" w:eastAsiaTheme="minorHAnsi" w:hAnsi="Calibri"/>
                <w:lang w:val="en-GB" w:eastAsia="en-US"/>
              </w:rPr>
              <w:t xml:space="preserve"> SG, or second generation, in development the accuracy of numerical weather prediction and climate research will ever improve.</w:t>
            </w:r>
            <w:r>
              <w:rPr>
                <w:rFonts w:ascii="Calibri" w:eastAsiaTheme="minorHAnsi" w:hAnsi="Calibri"/>
                <w:lang w:val="en-GB" w:eastAsia="en-US"/>
              </w:rPr>
              <w:t xml:space="preserve"> Looking at different use cases for weather data, the social and economic importance of weather and climate can hardly be overstated. These govern our daily lives in transport, agriculture and disaster management. Satellites like </w:t>
            </w:r>
            <w:proofErr w:type="spellStart"/>
            <w:r>
              <w:rPr>
                <w:rFonts w:ascii="Calibri" w:eastAsiaTheme="minorHAnsi" w:hAnsi="Calibri"/>
                <w:lang w:val="en-GB" w:eastAsia="en-US"/>
              </w:rPr>
              <w:t>MetOp</w:t>
            </w:r>
            <w:proofErr w:type="spellEnd"/>
            <w:r>
              <w:rPr>
                <w:rFonts w:ascii="Calibri" w:eastAsiaTheme="minorHAnsi" w:hAnsi="Calibri"/>
                <w:lang w:val="en-GB" w:eastAsia="en-US"/>
              </w:rPr>
              <w:t xml:space="preserve"> keep us safe from sp</w:t>
            </w:r>
            <w:r>
              <w:rPr>
                <w:rFonts w:ascii="Calibri" w:eastAsiaTheme="minorHAnsi" w:hAnsi="Calibri"/>
                <w:lang w:val="en-GB" w:eastAsia="en-US"/>
              </w:rPr>
              <w:t>ace.</w:t>
            </w:r>
          </w:p>
        </w:tc>
      </w:tr>
      <w:tr w:rsidR="00FB0813">
        <w:trPr>
          <w:trHeight w:val="120"/>
        </w:trPr>
        <w:tc>
          <w:tcPr>
            <w:tcW w:w="4117" w:type="dxa"/>
            <w:tcBorders>
              <w:top w:val="single" w:sz="4" w:space="0" w:color="00000A"/>
              <w:left w:val="single" w:sz="4" w:space="0" w:color="000001"/>
              <w:bottom w:val="single" w:sz="4" w:space="0" w:color="00000A"/>
              <w:right w:val="single" w:sz="4" w:space="0" w:color="000001"/>
            </w:tcBorders>
            <w:shd w:val="clear" w:color="auto" w:fill="auto"/>
            <w:tcMar>
              <w:left w:w="75" w:type="dxa"/>
            </w:tcMar>
          </w:tcPr>
          <w:p w:rsidR="00FB0813" w:rsidRDefault="00F569FD">
            <w:r>
              <w:rPr>
                <w:rFonts w:asciiTheme="majorHAnsi" w:hAnsiTheme="majorHAnsi"/>
                <w:sz w:val="20"/>
                <w:szCs w:val="20"/>
                <w:lang w:val="en-GB"/>
              </w:rPr>
              <w:t>10:04:25:12</w:t>
            </w: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B0813" w:rsidRDefault="00F569FD">
            <w:pPr>
              <w:jc w:val="both"/>
              <w:rPr>
                <w:rFonts w:ascii="Verdana" w:hAnsi="Verdana"/>
                <w:lang w:val="en-GB"/>
              </w:rPr>
            </w:pPr>
            <w:r>
              <w:rPr>
                <w:rFonts w:ascii="Verdana" w:hAnsi="Verdana"/>
                <w:b/>
                <w:bCs/>
                <w:lang w:val="en-GB"/>
              </w:rPr>
              <w:t>B-ROLL</w:t>
            </w:r>
          </w:p>
        </w:tc>
      </w:tr>
      <w:tr w:rsidR="00FB0813">
        <w:trPr>
          <w:trHeight w:val="51"/>
        </w:trPr>
        <w:tc>
          <w:tcPr>
            <w:tcW w:w="4117" w:type="dxa"/>
            <w:tcBorders>
              <w:top w:val="single" w:sz="4" w:space="0" w:color="00000A"/>
              <w:left w:val="single" w:sz="4" w:space="0" w:color="000001"/>
              <w:bottom w:val="single" w:sz="4" w:space="0" w:color="00000A"/>
              <w:right w:val="single" w:sz="4" w:space="0" w:color="000001"/>
            </w:tcBorders>
            <w:shd w:val="clear" w:color="auto" w:fill="auto"/>
            <w:tcMar>
              <w:left w:w="75" w:type="dxa"/>
            </w:tcMar>
          </w:tcPr>
          <w:p w:rsidR="00FB0813" w:rsidRDefault="00F569FD">
            <w:r>
              <w:rPr>
                <w:rFonts w:asciiTheme="majorHAnsi" w:hAnsiTheme="majorHAnsi"/>
                <w:sz w:val="20"/>
                <w:szCs w:val="20"/>
                <w:lang w:val="en-GB"/>
              </w:rPr>
              <w:t>10:04:25:12</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 xml:space="preserve">-C cleanroom – Arianespace - </w:t>
            </w:r>
            <w:proofErr w:type="spellStart"/>
            <w:r>
              <w:rPr>
                <w:rFonts w:asciiTheme="majorHAnsi" w:hAnsiTheme="majorHAnsi"/>
                <w:sz w:val="20"/>
                <w:szCs w:val="20"/>
                <w:lang w:val="en-GB"/>
              </w:rPr>
              <w:t>Kourou</w:t>
            </w:r>
            <w:proofErr w:type="spellEnd"/>
            <w:r>
              <w:rPr>
                <w:rFonts w:asciiTheme="majorHAnsi" w:hAnsiTheme="majorHAnsi"/>
                <w:sz w:val="20"/>
                <w:szCs w:val="20"/>
                <w:lang w:val="en-GB"/>
              </w:rPr>
              <w:t xml:space="preserve">, </w:t>
            </w:r>
            <w:proofErr w:type="spellStart"/>
            <w:r>
              <w:rPr>
                <w:rFonts w:asciiTheme="majorHAnsi" w:hAnsiTheme="majorHAnsi"/>
                <w:sz w:val="20"/>
                <w:szCs w:val="20"/>
                <w:lang w:val="en-GB"/>
              </w:rPr>
              <w:t>Fench</w:t>
            </w:r>
            <w:proofErr w:type="spellEnd"/>
            <w:r>
              <w:rPr>
                <w:rFonts w:asciiTheme="majorHAnsi" w:hAnsiTheme="majorHAnsi"/>
                <w:sz w:val="20"/>
                <w:szCs w:val="20"/>
                <w:lang w:val="en-GB"/>
              </w:rPr>
              <w:t>-Guiana – July 2018 - ESA</w:t>
            </w: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B0813" w:rsidRDefault="00F569FD">
            <w:pPr>
              <w:rPr>
                <w:rFonts w:ascii="Verdana" w:hAnsi="Verdana"/>
                <w:b/>
                <w:iCs/>
                <w:sz w:val="22"/>
                <w:szCs w:val="22"/>
                <w:lang w:val="en-GB"/>
              </w:rPr>
            </w:pPr>
            <w:proofErr w:type="spellStart"/>
            <w:r>
              <w:rPr>
                <w:rFonts w:ascii="Verdana" w:hAnsi="Verdana"/>
                <w:b/>
                <w:iCs/>
                <w:sz w:val="22"/>
                <w:szCs w:val="22"/>
                <w:lang w:val="en-GB"/>
              </w:rPr>
              <w:t>Stéfane</w:t>
            </w:r>
            <w:proofErr w:type="spellEnd"/>
            <w:r>
              <w:rPr>
                <w:rFonts w:ascii="Verdana" w:hAnsi="Verdana"/>
                <w:b/>
                <w:iCs/>
                <w:sz w:val="22"/>
                <w:szCs w:val="22"/>
                <w:lang w:val="en-GB"/>
              </w:rPr>
              <w:t xml:space="preserve"> </w:t>
            </w:r>
            <w:proofErr w:type="spellStart"/>
            <w:r>
              <w:rPr>
                <w:rFonts w:ascii="Verdana" w:hAnsi="Verdana"/>
                <w:b/>
                <w:iCs/>
                <w:sz w:val="22"/>
                <w:szCs w:val="22"/>
                <w:lang w:val="en-GB"/>
              </w:rPr>
              <w:t>Carlier</w:t>
            </w:r>
            <w:proofErr w:type="spellEnd"/>
            <w:r>
              <w:rPr>
                <w:rFonts w:ascii="Verdana" w:hAnsi="Verdana"/>
                <w:b/>
                <w:iCs/>
                <w:sz w:val="22"/>
                <w:szCs w:val="22"/>
                <w:lang w:val="en-GB"/>
              </w:rPr>
              <w:t xml:space="preserve">, </w:t>
            </w:r>
            <w:proofErr w:type="spellStart"/>
            <w:r>
              <w:rPr>
                <w:rFonts w:ascii="Verdana" w:hAnsi="Verdana"/>
                <w:b/>
                <w:iCs/>
                <w:sz w:val="22"/>
                <w:szCs w:val="22"/>
                <w:lang w:val="en-GB"/>
              </w:rPr>
              <w:t>MetOp</w:t>
            </w:r>
            <w:proofErr w:type="spellEnd"/>
            <w:r>
              <w:rPr>
                <w:rFonts w:ascii="Verdana" w:hAnsi="Verdana"/>
                <w:b/>
                <w:iCs/>
                <w:sz w:val="22"/>
                <w:szCs w:val="22"/>
                <w:lang w:val="en-GB"/>
              </w:rPr>
              <w:t>-C Project Manager, ESA</w:t>
            </w:r>
          </w:p>
          <w:p w:rsidR="00FB0813" w:rsidRDefault="00F569FD">
            <w:pPr>
              <w:rPr>
                <w:rFonts w:ascii="Verdana" w:hAnsi="Verdana"/>
                <w:b/>
                <w:iCs/>
                <w:sz w:val="22"/>
                <w:szCs w:val="22"/>
                <w:lang w:val="en-GB"/>
              </w:rPr>
            </w:pPr>
            <w:r>
              <w:rPr>
                <w:rFonts w:ascii="Verdana" w:hAnsi="Verdana"/>
                <w:b/>
                <w:iCs/>
                <w:sz w:val="22"/>
                <w:szCs w:val="22"/>
                <w:lang w:val="en-GB"/>
              </w:rPr>
              <w:t>Soundbites</w:t>
            </w:r>
          </w:p>
          <w:p w:rsidR="00FB0813" w:rsidRDefault="00F569FD">
            <w:pPr>
              <w:rPr>
                <w:rFonts w:ascii="Verdana" w:hAnsi="Verdana"/>
                <w:b/>
                <w:iCs/>
                <w:sz w:val="22"/>
                <w:szCs w:val="22"/>
                <w:lang w:val="en-GB"/>
              </w:rPr>
            </w:pPr>
            <w:r>
              <w:rPr>
                <w:rFonts w:ascii="Verdana" w:hAnsi="Verdana"/>
                <w:b/>
                <w:iCs/>
                <w:sz w:val="22"/>
                <w:szCs w:val="22"/>
                <w:lang w:val="en-GB"/>
              </w:rPr>
              <w:t>English</w:t>
            </w:r>
          </w:p>
          <w:p w:rsidR="00FB0813" w:rsidRDefault="00F569FD">
            <w:pPr>
              <w:pStyle w:val="ListParagraph"/>
              <w:numPr>
                <w:ilvl w:val="0"/>
                <w:numId w:val="1"/>
              </w:numPr>
              <w:rPr>
                <w:rFonts w:ascii="Verdana" w:hAnsi="Verdana"/>
                <w:bCs/>
                <w:sz w:val="20"/>
                <w:szCs w:val="20"/>
                <w:lang w:val="en-GB"/>
              </w:rPr>
            </w:pPr>
            <w:proofErr w:type="spellStart"/>
            <w:r>
              <w:rPr>
                <w:rFonts w:ascii="Verdana" w:hAnsi="Verdana"/>
                <w:bCs/>
                <w:sz w:val="20"/>
                <w:szCs w:val="20"/>
                <w:lang w:val="en-GB"/>
              </w:rPr>
              <w:t>MetOp</w:t>
            </w:r>
            <w:proofErr w:type="spellEnd"/>
            <w:r>
              <w:rPr>
                <w:rFonts w:ascii="Verdana" w:hAnsi="Verdana"/>
                <w:bCs/>
                <w:sz w:val="20"/>
                <w:szCs w:val="20"/>
                <w:lang w:val="en-GB"/>
              </w:rPr>
              <w:t xml:space="preserve">-C </w:t>
            </w:r>
            <w:proofErr w:type="spellStart"/>
            <w:r>
              <w:rPr>
                <w:rFonts w:ascii="Verdana" w:hAnsi="Verdana"/>
                <w:bCs/>
                <w:sz w:val="20"/>
                <w:szCs w:val="20"/>
                <w:lang w:val="en-GB"/>
              </w:rPr>
              <w:t>instrumets</w:t>
            </w:r>
            <w:proofErr w:type="spellEnd"/>
          </w:p>
          <w:p w:rsidR="00FB0813" w:rsidRDefault="00F569FD">
            <w:pPr>
              <w:pStyle w:val="ListParagraph"/>
              <w:numPr>
                <w:ilvl w:val="0"/>
                <w:numId w:val="1"/>
              </w:numPr>
              <w:rPr>
                <w:rFonts w:ascii="Verdana" w:hAnsi="Verdana"/>
                <w:bCs/>
                <w:sz w:val="20"/>
                <w:szCs w:val="20"/>
                <w:lang w:val="en-GB"/>
              </w:rPr>
            </w:pPr>
            <w:proofErr w:type="spellStart"/>
            <w:r>
              <w:rPr>
                <w:rFonts w:ascii="Verdana" w:hAnsi="Verdana"/>
                <w:bCs/>
                <w:sz w:val="20"/>
                <w:szCs w:val="20"/>
                <w:lang w:val="en-GB"/>
              </w:rPr>
              <w:t>MetOp</w:t>
            </w:r>
            <w:proofErr w:type="spellEnd"/>
            <w:r>
              <w:rPr>
                <w:rFonts w:ascii="Verdana" w:hAnsi="Verdana"/>
                <w:bCs/>
                <w:sz w:val="20"/>
                <w:szCs w:val="20"/>
                <w:lang w:val="en-GB"/>
              </w:rPr>
              <w:t xml:space="preserve"> history and future</w:t>
            </w:r>
          </w:p>
          <w:p w:rsidR="00FB0813" w:rsidRDefault="00F569FD">
            <w:pPr>
              <w:pStyle w:val="ListParagraph"/>
              <w:numPr>
                <w:ilvl w:val="0"/>
                <w:numId w:val="1"/>
              </w:numPr>
              <w:rPr>
                <w:rFonts w:ascii="Verdana" w:hAnsi="Verdana"/>
                <w:bCs/>
                <w:sz w:val="20"/>
                <w:szCs w:val="20"/>
                <w:lang w:val="en-GB"/>
              </w:rPr>
            </w:pPr>
            <w:proofErr w:type="spellStart"/>
            <w:r>
              <w:rPr>
                <w:rFonts w:ascii="Verdana" w:hAnsi="Verdana"/>
                <w:bCs/>
                <w:sz w:val="20"/>
                <w:szCs w:val="20"/>
                <w:lang w:val="en-GB"/>
              </w:rPr>
              <w:t>MetOp</w:t>
            </w:r>
            <w:proofErr w:type="spellEnd"/>
            <w:r>
              <w:rPr>
                <w:rFonts w:ascii="Verdana" w:hAnsi="Verdana"/>
                <w:bCs/>
                <w:sz w:val="20"/>
                <w:szCs w:val="20"/>
                <w:lang w:val="en-GB"/>
              </w:rPr>
              <w:t xml:space="preserve"> contribution to numerical</w:t>
            </w:r>
            <w:r>
              <w:rPr>
                <w:rFonts w:ascii="Verdana" w:hAnsi="Verdana"/>
                <w:bCs/>
                <w:sz w:val="20"/>
                <w:szCs w:val="20"/>
                <w:lang w:val="en-GB"/>
              </w:rPr>
              <w:t xml:space="preserve"> weather forecast</w:t>
            </w:r>
          </w:p>
        </w:tc>
      </w:tr>
      <w:tr w:rsidR="00FB0813">
        <w:trPr>
          <w:trHeight w:val="50"/>
        </w:trPr>
        <w:tc>
          <w:tcPr>
            <w:tcW w:w="4117" w:type="dxa"/>
            <w:tcBorders>
              <w:top w:val="single" w:sz="4" w:space="0" w:color="00000A"/>
              <w:left w:val="single" w:sz="4" w:space="0" w:color="000001"/>
              <w:bottom w:val="single" w:sz="4" w:space="0" w:color="00000A"/>
              <w:right w:val="single" w:sz="4" w:space="0" w:color="000001"/>
            </w:tcBorders>
            <w:shd w:val="clear" w:color="auto" w:fill="auto"/>
            <w:tcMar>
              <w:left w:w="75" w:type="dxa"/>
            </w:tcMar>
          </w:tcPr>
          <w:p w:rsidR="00FB0813" w:rsidRDefault="00F569FD">
            <w:r>
              <w:rPr>
                <w:rFonts w:asciiTheme="majorHAnsi" w:hAnsiTheme="majorHAnsi"/>
                <w:sz w:val="20"/>
                <w:szCs w:val="20"/>
                <w:lang w:val="en-GB"/>
              </w:rPr>
              <w:t>10:06:01:21</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 xml:space="preserve">-C cleanroom – Arianespace - </w:t>
            </w:r>
            <w:proofErr w:type="spellStart"/>
            <w:r>
              <w:rPr>
                <w:rFonts w:asciiTheme="majorHAnsi" w:hAnsiTheme="majorHAnsi"/>
                <w:sz w:val="20"/>
                <w:szCs w:val="20"/>
                <w:lang w:val="en-GB"/>
              </w:rPr>
              <w:t>Kourou</w:t>
            </w:r>
            <w:proofErr w:type="spellEnd"/>
            <w:r>
              <w:rPr>
                <w:rFonts w:asciiTheme="majorHAnsi" w:hAnsiTheme="majorHAnsi"/>
                <w:sz w:val="20"/>
                <w:szCs w:val="20"/>
                <w:lang w:val="en-GB"/>
              </w:rPr>
              <w:t xml:space="preserve">, </w:t>
            </w:r>
            <w:proofErr w:type="spellStart"/>
            <w:r>
              <w:rPr>
                <w:rFonts w:asciiTheme="majorHAnsi" w:hAnsiTheme="majorHAnsi"/>
                <w:sz w:val="20"/>
                <w:szCs w:val="20"/>
                <w:lang w:val="en-GB"/>
              </w:rPr>
              <w:t>Fench</w:t>
            </w:r>
            <w:proofErr w:type="spellEnd"/>
            <w:r>
              <w:rPr>
                <w:rFonts w:asciiTheme="majorHAnsi" w:hAnsiTheme="majorHAnsi"/>
                <w:sz w:val="20"/>
                <w:szCs w:val="20"/>
                <w:lang w:val="en-GB"/>
              </w:rPr>
              <w:t>-Guiana – July 2018 - ESA</w:t>
            </w: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B0813" w:rsidRDefault="00F569FD">
            <w:pPr>
              <w:rPr>
                <w:rFonts w:ascii="Verdana" w:hAnsi="Verdana"/>
                <w:b/>
                <w:iCs/>
                <w:sz w:val="22"/>
                <w:szCs w:val="22"/>
                <w:lang w:val="en-GB"/>
              </w:rPr>
            </w:pPr>
            <w:proofErr w:type="spellStart"/>
            <w:r>
              <w:rPr>
                <w:rFonts w:ascii="Verdana" w:hAnsi="Verdana"/>
                <w:b/>
                <w:iCs/>
                <w:sz w:val="22"/>
                <w:szCs w:val="22"/>
                <w:lang w:val="en-GB"/>
              </w:rPr>
              <w:t>Stéfane</w:t>
            </w:r>
            <w:proofErr w:type="spellEnd"/>
            <w:r>
              <w:rPr>
                <w:rFonts w:ascii="Verdana" w:hAnsi="Verdana"/>
                <w:b/>
                <w:iCs/>
                <w:sz w:val="22"/>
                <w:szCs w:val="22"/>
                <w:lang w:val="en-GB"/>
              </w:rPr>
              <w:t xml:space="preserve"> </w:t>
            </w:r>
            <w:proofErr w:type="spellStart"/>
            <w:r>
              <w:rPr>
                <w:rFonts w:ascii="Verdana" w:hAnsi="Verdana"/>
                <w:b/>
                <w:iCs/>
                <w:sz w:val="22"/>
                <w:szCs w:val="22"/>
                <w:lang w:val="en-GB"/>
              </w:rPr>
              <w:t>Carlier</w:t>
            </w:r>
            <w:proofErr w:type="spellEnd"/>
            <w:r>
              <w:rPr>
                <w:rFonts w:ascii="Verdana" w:hAnsi="Verdana"/>
                <w:b/>
                <w:iCs/>
                <w:sz w:val="22"/>
                <w:szCs w:val="22"/>
                <w:lang w:val="en-GB"/>
              </w:rPr>
              <w:t xml:space="preserve">, </w:t>
            </w:r>
            <w:proofErr w:type="spellStart"/>
            <w:r>
              <w:rPr>
                <w:rFonts w:ascii="Verdana" w:hAnsi="Verdana"/>
                <w:b/>
                <w:iCs/>
                <w:sz w:val="22"/>
                <w:szCs w:val="22"/>
                <w:lang w:val="en-GB"/>
              </w:rPr>
              <w:t>MetOp</w:t>
            </w:r>
            <w:proofErr w:type="spellEnd"/>
            <w:r>
              <w:rPr>
                <w:rFonts w:ascii="Verdana" w:hAnsi="Verdana"/>
                <w:b/>
                <w:iCs/>
                <w:sz w:val="22"/>
                <w:szCs w:val="22"/>
                <w:lang w:val="en-GB"/>
              </w:rPr>
              <w:t>-C Project Manager, ESA</w:t>
            </w:r>
          </w:p>
          <w:p w:rsidR="00FB0813" w:rsidRDefault="00F569FD">
            <w:pPr>
              <w:rPr>
                <w:rFonts w:ascii="Verdana" w:hAnsi="Verdana"/>
                <w:b/>
                <w:iCs/>
                <w:sz w:val="22"/>
                <w:szCs w:val="22"/>
                <w:lang w:val="en-GB"/>
              </w:rPr>
            </w:pPr>
            <w:r>
              <w:rPr>
                <w:rFonts w:ascii="Verdana" w:hAnsi="Verdana"/>
                <w:b/>
                <w:iCs/>
                <w:sz w:val="22"/>
                <w:szCs w:val="22"/>
                <w:lang w:val="en-GB"/>
              </w:rPr>
              <w:t>Soundbites</w:t>
            </w:r>
          </w:p>
          <w:p w:rsidR="00FB0813" w:rsidRDefault="00F569FD">
            <w:pPr>
              <w:rPr>
                <w:rFonts w:ascii="Verdana" w:hAnsi="Verdana"/>
                <w:b/>
                <w:iCs/>
                <w:sz w:val="22"/>
                <w:szCs w:val="22"/>
                <w:lang w:val="en-GB"/>
              </w:rPr>
            </w:pPr>
            <w:r>
              <w:rPr>
                <w:rFonts w:ascii="Verdana" w:hAnsi="Verdana"/>
                <w:b/>
                <w:iCs/>
                <w:sz w:val="22"/>
                <w:szCs w:val="22"/>
                <w:lang w:val="en-GB"/>
              </w:rPr>
              <w:t>French</w:t>
            </w:r>
          </w:p>
          <w:p w:rsidR="00FB0813" w:rsidRDefault="00F569FD">
            <w:pPr>
              <w:pStyle w:val="ListParagraph"/>
              <w:numPr>
                <w:ilvl w:val="0"/>
                <w:numId w:val="1"/>
              </w:numPr>
              <w:rPr>
                <w:rFonts w:ascii="Verdana" w:hAnsi="Verdana"/>
                <w:bCs/>
                <w:sz w:val="20"/>
                <w:szCs w:val="20"/>
                <w:lang w:val="en-GB"/>
              </w:rPr>
            </w:pPr>
            <w:proofErr w:type="spellStart"/>
            <w:r>
              <w:rPr>
                <w:rFonts w:ascii="Verdana" w:hAnsi="Verdana"/>
                <w:bCs/>
                <w:sz w:val="20"/>
                <w:szCs w:val="20"/>
                <w:lang w:val="en-GB"/>
              </w:rPr>
              <w:t>MetOp</w:t>
            </w:r>
            <w:proofErr w:type="spellEnd"/>
            <w:r>
              <w:rPr>
                <w:rFonts w:ascii="Verdana" w:hAnsi="Verdana"/>
                <w:bCs/>
                <w:sz w:val="20"/>
                <w:szCs w:val="20"/>
                <w:lang w:val="en-GB"/>
              </w:rPr>
              <w:t>-C main purpose</w:t>
            </w:r>
          </w:p>
          <w:p w:rsidR="00FB0813" w:rsidRDefault="00F569FD">
            <w:pPr>
              <w:pStyle w:val="ListParagraph"/>
              <w:numPr>
                <w:ilvl w:val="0"/>
                <w:numId w:val="1"/>
              </w:numPr>
              <w:rPr>
                <w:rFonts w:ascii="Verdana" w:hAnsi="Verdana"/>
                <w:bCs/>
                <w:sz w:val="20"/>
                <w:szCs w:val="20"/>
                <w:lang w:val="en-GB"/>
              </w:rPr>
            </w:pPr>
            <w:proofErr w:type="spellStart"/>
            <w:r>
              <w:rPr>
                <w:rFonts w:ascii="Verdana" w:hAnsi="Verdana"/>
                <w:bCs/>
                <w:sz w:val="20"/>
                <w:szCs w:val="20"/>
                <w:lang w:val="en-GB"/>
              </w:rPr>
              <w:t>MetOp</w:t>
            </w:r>
            <w:proofErr w:type="spellEnd"/>
            <w:r>
              <w:rPr>
                <w:rFonts w:ascii="Verdana" w:hAnsi="Verdana"/>
                <w:bCs/>
                <w:sz w:val="20"/>
                <w:szCs w:val="20"/>
                <w:lang w:val="en-GB"/>
              </w:rPr>
              <w:t>-C instruments</w:t>
            </w:r>
          </w:p>
          <w:p w:rsidR="00FB0813" w:rsidRDefault="00F569FD">
            <w:pPr>
              <w:pStyle w:val="ListParagraph"/>
              <w:numPr>
                <w:ilvl w:val="0"/>
                <w:numId w:val="1"/>
              </w:numPr>
              <w:rPr>
                <w:rFonts w:ascii="Verdana" w:hAnsi="Verdana"/>
                <w:bCs/>
                <w:sz w:val="20"/>
                <w:szCs w:val="20"/>
                <w:lang w:val="en-GB"/>
              </w:rPr>
            </w:pPr>
            <w:proofErr w:type="spellStart"/>
            <w:r>
              <w:rPr>
                <w:rFonts w:ascii="Verdana" w:hAnsi="Verdana"/>
                <w:bCs/>
                <w:sz w:val="20"/>
                <w:szCs w:val="20"/>
                <w:lang w:val="en-GB"/>
              </w:rPr>
              <w:t>MetOp</w:t>
            </w:r>
            <w:proofErr w:type="spellEnd"/>
            <w:r>
              <w:rPr>
                <w:rFonts w:ascii="Verdana" w:hAnsi="Verdana"/>
                <w:bCs/>
                <w:sz w:val="20"/>
                <w:szCs w:val="20"/>
                <w:lang w:val="en-GB"/>
              </w:rPr>
              <w:t xml:space="preserve"> contribution to numerical weather forecast </w:t>
            </w:r>
          </w:p>
          <w:p w:rsidR="00FB0813" w:rsidRDefault="00F569FD">
            <w:pPr>
              <w:pStyle w:val="ListParagraph"/>
              <w:numPr>
                <w:ilvl w:val="0"/>
                <w:numId w:val="1"/>
              </w:numPr>
              <w:rPr>
                <w:rFonts w:ascii="Verdana" w:hAnsi="Verdana"/>
                <w:bCs/>
                <w:sz w:val="20"/>
                <w:szCs w:val="20"/>
                <w:lang w:val="en-GB"/>
              </w:rPr>
            </w:pPr>
            <w:proofErr w:type="spellStart"/>
            <w:r>
              <w:rPr>
                <w:rFonts w:ascii="Verdana" w:hAnsi="Verdana"/>
                <w:bCs/>
                <w:sz w:val="20"/>
                <w:szCs w:val="20"/>
                <w:lang w:val="en-GB"/>
              </w:rPr>
              <w:t>MetOp</w:t>
            </w:r>
            <w:proofErr w:type="spellEnd"/>
            <w:r>
              <w:rPr>
                <w:rFonts w:ascii="Verdana" w:hAnsi="Verdana"/>
                <w:bCs/>
                <w:sz w:val="20"/>
                <w:szCs w:val="20"/>
                <w:lang w:val="en-GB"/>
              </w:rPr>
              <w:t xml:space="preserve"> contribution to numerical weather forecast</w:t>
            </w:r>
          </w:p>
        </w:tc>
      </w:tr>
      <w:tr w:rsidR="00FB0813">
        <w:trPr>
          <w:trHeight w:val="50"/>
        </w:trPr>
        <w:tc>
          <w:tcPr>
            <w:tcW w:w="4117" w:type="dxa"/>
            <w:tcBorders>
              <w:top w:val="single" w:sz="4" w:space="0" w:color="00000A"/>
              <w:left w:val="single" w:sz="4" w:space="0" w:color="000001"/>
              <w:bottom w:val="single" w:sz="4" w:space="0" w:color="00000A"/>
              <w:right w:val="single" w:sz="4" w:space="0" w:color="000001"/>
            </w:tcBorders>
            <w:shd w:val="clear" w:color="auto" w:fill="auto"/>
            <w:tcMar>
              <w:left w:w="75" w:type="dxa"/>
            </w:tcMar>
          </w:tcPr>
          <w:p w:rsidR="00FB0813" w:rsidRDefault="00F569FD">
            <w:r>
              <w:rPr>
                <w:rFonts w:asciiTheme="majorHAnsi" w:hAnsiTheme="majorHAnsi"/>
                <w:sz w:val="20"/>
                <w:szCs w:val="20"/>
                <w:lang w:val="en-GB"/>
              </w:rPr>
              <w:t>10:07:44:22</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EXT. EUMETSAT HQ, control room – Darmstadt, Germany – summer 2018 - EUMETSAT</w:t>
            </w: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B0813" w:rsidRDefault="00F569FD">
            <w:pPr>
              <w:jc w:val="both"/>
              <w:rPr>
                <w:rFonts w:ascii="Verdana" w:hAnsi="Verdana"/>
                <w:b/>
                <w:iCs/>
                <w:sz w:val="22"/>
                <w:szCs w:val="22"/>
                <w:lang w:val="en-GB"/>
              </w:rPr>
            </w:pPr>
            <w:r>
              <w:rPr>
                <w:rFonts w:ascii="Verdana" w:hAnsi="Verdana"/>
                <w:b/>
                <w:iCs/>
                <w:sz w:val="22"/>
                <w:szCs w:val="22"/>
                <w:lang w:val="en-GB"/>
              </w:rPr>
              <w:t xml:space="preserve">Paul </w:t>
            </w:r>
            <w:proofErr w:type="spellStart"/>
            <w:r>
              <w:rPr>
                <w:rFonts w:ascii="Verdana" w:hAnsi="Verdana"/>
                <w:b/>
                <w:iCs/>
                <w:sz w:val="22"/>
                <w:szCs w:val="22"/>
                <w:lang w:val="en-GB"/>
              </w:rPr>
              <w:t>Counet</w:t>
            </w:r>
            <w:proofErr w:type="spellEnd"/>
          </w:p>
          <w:p w:rsidR="00FB0813" w:rsidRDefault="00F569FD">
            <w:pPr>
              <w:jc w:val="both"/>
              <w:rPr>
                <w:rFonts w:ascii="Verdana" w:hAnsi="Verdana"/>
                <w:b/>
                <w:iCs/>
                <w:sz w:val="22"/>
                <w:szCs w:val="22"/>
                <w:lang w:val="en-GB"/>
              </w:rPr>
            </w:pPr>
            <w:r>
              <w:rPr>
                <w:rFonts w:ascii="Verdana" w:hAnsi="Verdana"/>
                <w:b/>
                <w:iCs/>
                <w:sz w:val="22"/>
                <w:szCs w:val="22"/>
                <w:lang w:val="en-GB"/>
              </w:rPr>
              <w:t>Head of strategy and International Relations - EUMETSAT</w:t>
            </w:r>
          </w:p>
          <w:p w:rsidR="00FB0813" w:rsidRDefault="00F569FD">
            <w:pPr>
              <w:jc w:val="both"/>
              <w:rPr>
                <w:rFonts w:ascii="Verdana" w:hAnsi="Verdana"/>
                <w:b/>
                <w:iCs/>
                <w:sz w:val="22"/>
                <w:szCs w:val="22"/>
                <w:lang w:val="en-GB"/>
              </w:rPr>
            </w:pPr>
            <w:r>
              <w:rPr>
                <w:rFonts w:ascii="Verdana" w:hAnsi="Verdana"/>
                <w:b/>
                <w:iCs/>
                <w:sz w:val="22"/>
                <w:szCs w:val="22"/>
                <w:lang w:val="en-GB"/>
              </w:rPr>
              <w:t>Soundbite</w:t>
            </w:r>
          </w:p>
          <w:p w:rsidR="00FB0813" w:rsidRDefault="00F569FD">
            <w:pPr>
              <w:jc w:val="both"/>
              <w:rPr>
                <w:rFonts w:ascii="Verdana" w:hAnsi="Verdana"/>
                <w:b/>
                <w:iCs/>
                <w:sz w:val="22"/>
                <w:szCs w:val="22"/>
                <w:lang w:val="en-GB"/>
              </w:rPr>
            </w:pPr>
            <w:r>
              <w:rPr>
                <w:rFonts w:ascii="Verdana" w:hAnsi="Verdana"/>
                <w:b/>
                <w:iCs/>
                <w:sz w:val="22"/>
                <w:szCs w:val="22"/>
                <w:lang w:val="en-GB"/>
              </w:rPr>
              <w:t>English</w:t>
            </w:r>
          </w:p>
          <w:p w:rsidR="00FB0813" w:rsidRDefault="00F569FD">
            <w:pPr>
              <w:pStyle w:val="ListParagraph"/>
              <w:numPr>
                <w:ilvl w:val="0"/>
                <w:numId w:val="1"/>
              </w:numPr>
              <w:rPr>
                <w:rFonts w:ascii="Verdana" w:hAnsi="Verdana"/>
                <w:bCs/>
                <w:sz w:val="20"/>
                <w:szCs w:val="20"/>
                <w:lang w:val="en-GB"/>
              </w:rPr>
            </w:pPr>
            <w:r>
              <w:rPr>
                <w:rFonts w:ascii="Verdana" w:hAnsi="Verdana"/>
                <w:bCs/>
                <w:sz w:val="20"/>
                <w:szCs w:val="20"/>
                <w:lang w:val="en-GB"/>
              </w:rPr>
              <w:t>Collaboration between ESA and NOAA</w:t>
            </w:r>
          </w:p>
        </w:tc>
      </w:tr>
      <w:tr w:rsidR="00FB0813">
        <w:trPr>
          <w:trHeight w:val="50"/>
        </w:trPr>
        <w:tc>
          <w:tcPr>
            <w:tcW w:w="4117" w:type="dxa"/>
            <w:tcBorders>
              <w:top w:val="single" w:sz="4" w:space="0" w:color="00000A"/>
              <w:left w:val="single" w:sz="4" w:space="0" w:color="000001"/>
              <w:bottom w:val="single" w:sz="4" w:space="0" w:color="00000A"/>
              <w:right w:val="single" w:sz="4" w:space="0" w:color="000001"/>
            </w:tcBorders>
            <w:shd w:val="clear" w:color="auto" w:fill="auto"/>
            <w:tcMar>
              <w:left w:w="75" w:type="dxa"/>
            </w:tcMar>
          </w:tcPr>
          <w:p w:rsidR="00FB0813" w:rsidRDefault="00F569FD">
            <w:r>
              <w:rPr>
                <w:rFonts w:asciiTheme="majorHAnsi" w:hAnsiTheme="majorHAnsi"/>
                <w:sz w:val="20"/>
                <w:szCs w:val="20"/>
                <w:lang w:val="en-GB"/>
              </w:rPr>
              <w:t>10:08:27:08</w:t>
            </w:r>
          </w:p>
          <w:p w:rsidR="00FB0813" w:rsidRDefault="00F569FD">
            <w:pPr>
              <w:pStyle w:val="ListParagraph"/>
              <w:numPr>
                <w:ilvl w:val="0"/>
                <w:numId w:val="1"/>
              </w:numPr>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 xml:space="preserve">-C cleanroom – Arianespace </w:t>
            </w:r>
            <w:r>
              <w:rPr>
                <w:rFonts w:asciiTheme="majorHAnsi" w:hAnsiTheme="majorHAnsi"/>
                <w:sz w:val="20"/>
                <w:szCs w:val="20"/>
                <w:lang w:val="en-GB"/>
              </w:rPr>
              <w:lastRenderedPageBreak/>
              <w:t xml:space="preserve">- </w:t>
            </w:r>
            <w:proofErr w:type="spellStart"/>
            <w:r>
              <w:rPr>
                <w:rFonts w:asciiTheme="majorHAnsi" w:hAnsiTheme="majorHAnsi"/>
                <w:sz w:val="20"/>
                <w:szCs w:val="20"/>
                <w:lang w:val="en-GB"/>
              </w:rPr>
              <w:t>Kourou</w:t>
            </w:r>
            <w:proofErr w:type="spellEnd"/>
            <w:r>
              <w:rPr>
                <w:rFonts w:asciiTheme="majorHAnsi" w:hAnsiTheme="majorHAnsi"/>
                <w:sz w:val="20"/>
                <w:szCs w:val="20"/>
                <w:lang w:val="en-GB"/>
              </w:rPr>
              <w:t xml:space="preserve">, </w:t>
            </w:r>
            <w:proofErr w:type="spellStart"/>
            <w:r>
              <w:rPr>
                <w:rFonts w:asciiTheme="majorHAnsi" w:hAnsiTheme="majorHAnsi"/>
                <w:sz w:val="20"/>
                <w:szCs w:val="20"/>
                <w:lang w:val="en-GB"/>
              </w:rPr>
              <w:t>Fench</w:t>
            </w:r>
            <w:proofErr w:type="spellEnd"/>
            <w:r>
              <w:rPr>
                <w:rFonts w:asciiTheme="majorHAnsi" w:hAnsiTheme="majorHAnsi"/>
                <w:sz w:val="20"/>
                <w:szCs w:val="20"/>
                <w:lang w:val="en-GB"/>
              </w:rPr>
              <w:t>-Guiana – July 2018 - ESA</w:t>
            </w: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B0813" w:rsidRDefault="00F569FD">
            <w:pPr>
              <w:jc w:val="both"/>
              <w:rPr>
                <w:rFonts w:ascii="Verdana" w:hAnsi="Verdana"/>
                <w:b/>
                <w:iCs/>
                <w:sz w:val="22"/>
                <w:szCs w:val="22"/>
                <w:lang w:val="en-GB"/>
              </w:rPr>
            </w:pPr>
            <w:proofErr w:type="spellStart"/>
            <w:r>
              <w:rPr>
                <w:rFonts w:ascii="Verdana" w:hAnsi="Verdana"/>
                <w:b/>
                <w:iCs/>
                <w:sz w:val="22"/>
                <w:szCs w:val="22"/>
                <w:lang w:val="en-GB"/>
              </w:rPr>
              <w:lastRenderedPageBreak/>
              <w:t>MetOp</w:t>
            </w:r>
            <w:proofErr w:type="spellEnd"/>
            <w:r>
              <w:rPr>
                <w:rFonts w:ascii="Verdana" w:hAnsi="Verdana"/>
                <w:b/>
                <w:iCs/>
                <w:sz w:val="22"/>
                <w:szCs w:val="22"/>
                <w:lang w:val="en-GB"/>
              </w:rPr>
              <w:t>-C in Cleanroom</w:t>
            </w:r>
          </w:p>
          <w:p w:rsidR="00FB0813" w:rsidRDefault="00F569FD">
            <w:pPr>
              <w:jc w:val="both"/>
              <w:rPr>
                <w:rFonts w:ascii="Verdana" w:hAnsi="Verdana"/>
                <w:b/>
                <w:iCs/>
                <w:sz w:val="22"/>
                <w:szCs w:val="22"/>
                <w:lang w:val="en-GB"/>
              </w:rPr>
            </w:pPr>
            <w:r>
              <w:rPr>
                <w:rFonts w:ascii="Verdana" w:hAnsi="Verdana"/>
                <w:b/>
                <w:iCs/>
                <w:sz w:val="22"/>
                <w:szCs w:val="22"/>
                <w:lang w:val="en-GB"/>
              </w:rPr>
              <w:t xml:space="preserve">Arianespace </w:t>
            </w:r>
          </w:p>
          <w:p w:rsidR="00FB0813" w:rsidRDefault="00F569FD">
            <w:pPr>
              <w:jc w:val="both"/>
              <w:rPr>
                <w:rFonts w:ascii="Verdana" w:hAnsi="Verdana"/>
                <w:b/>
                <w:iCs/>
                <w:sz w:val="22"/>
                <w:szCs w:val="22"/>
                <w:lang w:val="en-GB"/>
              </w:rPr>
            </w:pPr>
            <w:proofErr w:type="spellStart"/>
            <w:r>
              <w:rPr>
                <w:rFonts w:ascii="Verdana" w:hAnsi="Verdana"/>
                <w:b/>
                <w:iCs/>
                <w:sz w:val="22"/>
                <w:szCs w:val="22"/>
                <w:lang w:val="en-GB"/>
              </w:rPr>
              <w:lastRenderedPageBreak/>
              <w:t>Kourou</w:t>
            </w:r>
            <w:proofErr w:type="spellEnd"/>
          </w:p>
          <w:p w:rsidR="00FB0813" w:rsidRDefault="00F569FD">
            <w:pPr>
              <w:jc w:val="both"/>
              <w:rPr>
                <w:rFonts w:ascii="Verdana" w:hAnsi="Verdana"/>
                <w:i/>
                <w:iCs/>
                <w:lang w:val="en-GB"/>
              </w:rPr>
            </w:pPr>
            <w:r>
              <w:rPr>
                <w:rFonts w:ascii="Verdana" w:hAnsi="Verdana"/>
                <w:b/>
                <w:iCs/>
                <w:sz w:val="22"/>
                <w:szCs w:val="22"/>
                <w:lang w:val="en-GB"/>
              </w:rPr>
              <w:t>July 2018</w:t>
            </w:r>
          </w:p>
        </w:tc>
      </w:tr>
      <w:tr w:rsidR="00FB0813">
        <w:trPr>
          <w:trHeight w:val="50"/>
        </w:trPr>
        <w:tc>
          <w:tcPr>
            <w:tcW w:w="4117" w:type="dxa"/>
            <w:tcBorders>
              <w:top w:val="single" w:sz="4" w:space="0" w:color="00000A"/>
              <w:left w:val="single" w:sz="4" w:space="0" w:color="000001"/>
              <w:bottom w:val="single" w:sz="4" w:space="0" w:color="00000A"/>
              <w:right w:val="single" w:sz="4" w:space="0" w:color="000001"/>
            </w:tcBorders>
            <w:shd w:val="clear" w:color="auto" w:fill="auto"/>
            <w:tcMar>
              <w:left w:w="75" w:type="dxa"/>
            </w:tcMar>
          </w:tcPr>
          <w:p w:rsidR="00FB0813" w:rsidRDefault="00F569FD">
            <w:r>
              <w:rPr>
                <w:rFonts w:asciiTheme="majorHAnsi" w:hAnsiTheme="majorHAnsi"/>
                <w:sz w:val="20"/>
                <w:szCs w:val="20"/>
                <w:lang w:val="en-GB"/>
              </w:rPr>
              <w:lastRenderedPageBreak/>
              <w:t>10:10:12:17</w:t>
            </w:r>
          </w:p>
          <w:p w:rsidR="00FB0813" w:rsidRDefault="00F569F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0"/>
                <w:szCs w:val="20"/>
                <w:lang w:val="en-GB"/>
              </w:rPr>
            </w:pPr>
            <w:r>
              <w:rPr>
                <w:rFonts w:asciiTheme="majorHAnsi" w:hAnsiTheme="majorHAnsi"/>
                <w:sz w:val="20"/>
                <w:szCs w:val="20"/>
                <w:lang w:val="en-GB"/>
              </w:rPr>
              <w:t xml:space="preserve">Animation – </w:t>
            </w:r>
            <w:proofErr w:type="spellStart"/>
            <w:r>
              <w:rPr>
                <w:rFonts w:asciiTheme="majorHAnsi" w:hAnsiTheme="majorHAnsi"/>
                <w:sz w:val="20"/>
                <w:szCs w:val="20"/>
                <w:lang w:val="en-GB"/>
              </w:rPr>
              <w:t>Metop</w:t>
            </w:r>
            <w:proofErr w:type="spellEnd"/>
            <w:r>
              <w:rPr>
                <w:rFonts w:asciiTheme="majorHAnsi" w:hAnsiTheme="majorHAnsi"/>
                <w:sz w:val="20"/>
                <w:szCs w:val="20"/>
                <w:lang w:val="en-GB"/>
              </w:rPr>
              <w:t>-C – 2018 – ESA</w:t>
            </w:r>
          </w:p>
          <w:p w:rsidR="00FB0813" w:rsidRDefault="00FB0813">
            <w:pPr>
              <w:rPr>
                <w:rFonts w:asciiTheme="majorHAnsi" w:hAnsiTheme="majorHAnsi"/>
                <w:sz w:val="20"/>
                <w:szCs w:val="20"/>
                <w:lang w:val="en-GB"/>
              </w:rPr>
            </w:pP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B0813" w:rsidRDefault="00F569FD">
            <w:pPr>
              <w:jc w:val="both"/>
              <w:rPr>
                <w:rFonts w:ascii="Verdana" w:hAnsi="Verdana"/>
                <w:b/>
                <w:iCs/>
                <w:sz w:val="22"/>
                <w:szCs w:val="22"/>
                <w:lang w:val="en-GB"/>
              </w:rPr>
            </w:pPr>
            <w:proofErr w:type="spellStart"/>
            <w:r>
              <w:rPr>
                <w:rFonts w:ascii="Verdana" w:hAnsi="Verdana"/>
                <w:b/>
                <w:iCs/>
                <w:sz w:val="22"/>
                <w:szCs w:val="22"/>
                <w:lang w:val="en-GB"/>
              </w:rPr>
              <w:t>MetOp</w:t>
            </w:r>
            <w:proofErr w:type="spellEnd"/>
            <w:r>
              <w:rPr>
                <w:rFonts w:ascii="Verdana" w:hAnsi="Verdana"/>
                <w:b/>
                <w:iCs/>
                <w:sz w:val="22"/>
                <w:szCs w:val="22"/>
                <w:lang w:val="en-GB"/>
              </w:rPr>
              <w:t xml:space="preserve">-C </w:t>
            </w:r>
          </w:p>
          <w:p w:rsidR="00FB0813" w:rsidRDefault="00F569FD">
            <w:pPr>
              <w:jc w:val="both"/>
              <w:rPr>
                <w:rFonts w:ascii="Verdana" w:hAnsi="Verdana"/>
                <w:b/>
                <w:iCs/>
                <w:sz w:val="22"/>
                <w:szCs w:val="22"/>
                <w:lang w:val="en-GB"/>
              </w:rPr>
            </w:pPr>
            <w:r>
              <w:rPr>
                <w:rFonts w:ascii="Verdana" w:hAnsi="Verdana"/>
                <w:b/>
                <w:iCs/>
                <w:sz w:val="22"/>
                <w:szCs w:val="22"/>
                <w:lang w:val="en-GB"/>
              </w:rPr>
              <w:t>Animations</w:t>
            </w:r>
          </w:p>
        </w:tc>
      </w:tr>
      <w:tr w:rsidR="00FB0813">
        <w:trPr>
          <w:trHeight w:val="360"/>
        </w:trPr>
        <w:tc>
          <w:tcPr>
            <w:tcW w:w="4117" w:type="dxa"/>
            <w:tcBorders>
              <w:top w:val="single" w:sz="4" w:space="0" w:color="00000A"/>
              <w:left w:val="single" w:sz="4" w:space="0" w:color="000001"/>
              <w:bottom w:val="single" w:sz="4" w:space="0" w:color="000001"/>
              <w:right w:val="single" w:sz="4" w:space="0" w:color="000001"/>
            </w:tcBorders>
            <w:shd w:val="clear" w:color="auto" w:fill="auto"/>
            <w:tcMar>
              <w:left w:w="75" w:type="dxa"/>
            </w:tcMar>
          </w:tcPr>
          <w:p w:rsidR="00FB0813" w:rsidRDefault="00F569FD">
            <w:r>
              <w:rPr>
                <w:rFonts w:ascii="Verdana" w:hAnsi="Verdana"/>
                <w:b/>
                <w:sz w:val="20"/>
                <w:szCs w:val="20"/>
                <w:lang w:val="en-GB"/>
              </w:rPr>
              <w:t>10:14:50:01</w:t>
            </w: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FB0813" w:rsidRDefault="00F569FD">
            <w:pPr>
              <w:pStyle w:val="HoofdtekstA"/>
              <w:widowControl w:val="0"/>
              <w:suppressAutoHyphens/>
              <w:jc w:val="both"/>
              <w:rPr>
                <w:rFonts w:ascii="Verdana" w:hAnsi="Verdana"/>
                <w:sz w:val="22"/>
                <w:szCs w:val="22"/>
                <w:lang w:val="en-GB"/>
              </w:rPr>
            </w:pPr>
            <w:r>
              <w:rPr>
                <w:rFonts w:ascii="Verdana" w:eastAsia="Calibri" w:hAnsi="Verdana" w:cs="Calibri"/>
                <w:b/>
                <w:bCs/>
                <w:sz w:val="22"/>
                <w:szCs w:val="22"/>
                <w:lang w:val="en-GB"/>
              </w:rPr>
              <w:t>END</w:t>
            </w:r>
          </w:p>
        </w:tc>
      </w:tr>
    </w:tbl>
    <w:p w:rsidR="00FB0813" w:rsidRDefault="00FB0813"/>
    <w:sectPr w:rsidR="00FB0813">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Times New Roman"/>
    <w:charset w:val="01"/>
    <w:family w:val="auto"/>
    <w:pitch w:val="variable"/>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07EB0"/>
    <w:multiLevelType w:val="multilevel"/>
    <w:tmpl w:val="EE24A4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ABD31E0"/>
    <w:multiLevelType w:val="multilevel"/>
    <w:tmpl w:val="4AF289D8"/>
    <w:lvl w:ilvl="0">
      <w:start w:val="1"/>
      <w:numFmt w:val="bullet"/>
      <w:lvlText w:val="-"/>
      <w:lvlJc w:val="left"/>
      <w:pPr>
        <w:ind w:left="720" w:hanging="360"/>
      </w:pPr>
      <w:rPr>
        <w:rFonts w:ascii="Helvetica Neue" w:hAnsi="Helvetica Neue" w:cs="Times New Roman"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134"/>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813"/>
    <w:rsid w:val="00F569FD"/>
    <w:rsid w:val="00FB0813"/>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6DB05-0B91-46B0-878D-7C9D093C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DD"/>
    <w:rPr>
      <w:sz w:val="24"/>
      <w:szCs w:val="24"/>
    </w:rPr>
  </w:style>
  <w:style w:type="paragraph" w:styleId="Heading2">
    <w:name w:val="heading 2"/>
    <w:basedOn w:val="Normal"/>
    <w:link w:val="Heading2Char"/>
    <w:uiPriority w:val="9"/>
    <w:qFormat/>
    <w:rsid w:val="00DE2BBC"/>
    <w:pPr>
      <w:spacing w:beforeAutospacing="1"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B12580"/>
    <w:rPr>
      <w:rFonts w:ascii="Segoe UI" w:eastAsia="Calibri" w:hAnsi="Segoe UI" w:cs="Segoe UI"/>
      <w:color w:val="000000"/>
      <w:sz w:val="18"/>
      <w:szCs w:val="18"/>
      <w:u w:val="none" w:color="000000"/>
      <w:lang w:val="en-US"/>
    </w:rPr>
  </w:style>
  <w:style w:type="character" w:customStyle="1" w:styleId="Heading2Char">
    <w:name w:val="Heading 2 Char"/>
    <w:basedOn w:val="DefaultParagraphFont"/>
    <w:link w:val="Heading2"/>
    <w:uiPriority w:val="9"/>
    <w:qFormat/>
    <w:rsid w:val="00DE2BBC"/>
    <w:rPr>
      <w:b/>
      <w:bCs/>
      <w:sz w:val="36"/>
      <w:szCs w:val="36"/>
    </w:rPr>
  </w:style>
  <w:style w:type="character" w:customStyle="1" w:styleId="ListLabel1">
    <w:name w:val="ListLabel 1"/>
    <w:qFormat/>
    <w:rPr>
      <w:caps w:val="0"/>
      <w:smallCaps w:val="0"/>
      <w:strike w:val="0"/>
      <w:dstrike w:val="0"/>
      <w:outline w:val="0"/>
      <w:emboss w:val="0"/>
      <w:imprint w:val="0"/>
      <w:spacing w:val="0"/>
      <w:w w:val="100"/>
      <w:position w:val="0"/>
      <w:sz w:val="24"/>
      <w:vertAlign w:val="baseline"/>
    </w:rPr>
  </w:style>
  <w:style w:type="character" w:customStyle="1" w:styleId="ListLabel2">
    <w:name w:val="ListLabel 2"/>
    <w:qFormat/>
    <w:rPr>
      <w:caps w:val="0"/>
      <w:smallCaps w:val="0"/>
      <w:strike w:val="0"/>
      <w:dstrike w:val="0"/>
      <w:outline w:val="0"/>
      <w:emboss w:val="0"/>
      <w:imprint w:val="0"/>
      <w:spacing w:val="0"/>
      <w:w w:val="100"/>
      <w:position w:val="0"/>
      <w:sz w:val="24"/>
      <w:vertAlign w:val="baseline"/>
    </w:rPr>
  </w:style>
  <w:style w:type="character" w:customStyle="1" w:styleId="ListLabel3">
    <w:name w:val="ListLabel 3"/>
    <w:qFormat/>
    <w:rPr>
      <w:caps w:val="0"/>
      <w:smallCaps w:val="0"/>
      <w:strike w:val="0"/>
      <w:dstrike w:val="0"/>
      <w:outline w:val="0"/>
      <w:emboss w:val="0"/>
      <w:imprint w:val="0"/>
      <w:spacing w:val="0"/>
      <w:w w:val="100"/>
      <w:position w:val="0"/>
      <w:sz w:val="24"/>
      <w:vertAlign w:val="baseline"/>
    </w:rPr>
  </w:style>
  <w:style w:type="character" w:customStyle="1" w:styleId="ListLabel4">
    <w:name w:val="ListLabel 4"/>
    <w:qFormat/>
    <w:rPr>
      <w:caps w:val="0"/>
      <w:smallCaps w:val="0"/>
      <w:strike w:val="0"/>
      <w:dstrike w:val="0"/>
      <w:outline w:val="0"/>
      <w:emboss w:val="0"/>
      <w:imprint w:val="0"/>
      <w:spacing w:val="0"/>
      <w:w w:val="100"/>
      <w:position w:val="0"/>
      <w:sz w:val="24"/>
      <w:vertAlign w:val="baseline"/>
    </w:rPr>
  </w:style>
  <w:style w:type="character" w:customStyle="1" w:styleId="ListLabel5">
    <w:name w:val="ListLabel 5"/>
    <w:qFormat/>
    <w:rPr>
      <w:caps w:val="0"/>
      <w:smallCaps w:val="0"/>
      <w:strike w:val="0"/>
      <w:dstrike w:val="0"/>
      <w:outline w:val="0"/>
      <w:emboss w:val="0"/>
      <w:imprint w:val="0"/>
      <w:spacing w:val="0"/>
      <w:w w:val="100"/>
      <w:position w:val="0"/>
      <w:sz w:val="24"/>
      <w:vertAlign w:val="baseline"/>
    </w:rPr>
  </w:style>
  <w:style w:type="character" w:customStyle="1" w:styleId="ListLabel6">
    <w:name w:val="ListLabel 6"/>
    <w:qFormat/>
    <w:rPr>
      <w:caps w:val="0"/>
      <w:smallCaps w:val="0"/>
      <w:strike w:val="0"/>
      <w:dstrike w:val="0"/>
      <w:outline w:val="0"/>
      <w:emboss w:val="0"/>
      <w:imprint w:val="0"/>
      <w:spacing w:val="0"/>
      <w:w w:val="100"/>
      <w:position w:val="0"/>
      <w:sz w:val="24"/>
      <w:vertAlign w:val="baseline"/>
    </w:rPr>
  </w:style>
  <w:style w:type="character" w:customStyle="1" w:styleId="ListLabel7">
    <w:name w:val="ListLabel 7"/>
    <w:qFormat/>
    <w:rPr>
      <w:caps w:val="0"/>
      <w:smallCaps w:val="0"/>
      <w:strike w:val="0"/>
      <w:dstrike w:val="0"/>
      <w:outline w:val="0"/>
      <w:emboss w:val="0"/>
      <w:imprint w:val="0"/>
      <w:spacing w:val="0"/>
      <w:w w:val="100"/>
      <w:position w:val="0"/>
      <w:sz w:val="24"/>
      <w:vertAlign w:val="baseline"/>
    </w:rPr>
  </w:style>
  <w:style w:type="character" w:customStyle="1" w:styleId="ListLabel8">
    <w:name w:val="ListLabel 8"/>
    <w:qFormat/>
    <w:rPr>
      <w:caps w:val="0"/>
      <w:smallCaps w:val="0"/>
      <w:strike w:val="0"/>
      <w:dstrike w:val="0"/>
      <w:outline w:val="0"/>
      <w:emboss w:val="0"/>
      <w:imprint w:val="0"/>
      <w:spacing w:val="0"/>
      <w:w w:val="100"/>
      <w:position w:val="0"/>
      <w:sz w:val="24"/>
      <w:vertAlign w:val="baseline"/>
    </w:rPr>
  </w:style>
  <w:style w:type="character" w:customStyle="1" w:styleId="ListLabel9">
    <w:name w:val="ListLabel 9"/>
    <w:qFormat/>
    <w:rPr>
      <w:caps w:val="0"/>
      <w:smallCaps w:val="0"/>
      <w:strike w:val="0"/>
      <w:dstrike w:val="0"/>
      <w:outline w:val="0"/>
      <w:emboss w:val="0"/>
      <w:imprint w:val="0"/>
      <w:spacing w:val="0"/>
      <w:w w:val="100"/>
      <w:position w:val="0"/>
      <w:sz w:val="24"/>
      <w:vertAlign w:val="baseline"/>
    </w:rPr>
  </w:style>
  <w:style w:type="character" w:customStyle="1" w:styleId="ListLabel10">
    <w:name w:val="ListLabel 10"/>
    <w:qFormat/>
    <w:rPr>
      <w:caps w:val="0"/>
      <w:smallCaps w:val="0"/>
      <w:strike w:val="0"/>
      <w:dstrike w:val="0"/>
      <w:outline w:val="0"/>
      <w:emboss w:val="0"/>
      <w:imprint w:val="0"/>
      <w:spacing w:val="0"/>
      <w:w w:val="100"/>
      <w:position w:val="0"/>
      <w:sz w:val="24"/>
      <w:vertAlign w:val="baseline"/>
    </w:rPr>
  </w:style>
  <w:style w:type="character" w:customStyle="1" w:styleId="ListLabel11">
    <w:name w:val="ListLabel 11"/>
    <w:qFormat/>
    <w:rPr>
      <w:caps w:val="0"/>
      <w:smallCaps w:val="0"/>
      <w:strike w:val="0"/>
      <w:dstrike w:val="0"/>
      <w:outline w:val="0"/>
      <w:emboss w:val="0"/>
      <w:imprint w:val="0"/>
      <w:spacing w:val="0"/>
      <w:w w:val="10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position w:val="0"/>
      <w:sz w:val="24"/>
      <w:vertAlign w:val="baseline"/>
    </w:rPr>
  </w:style>
  <w:style w:type="character" w:customStyle="1" w:styleId="ListLabel19">
    <w:name w:val="ListLabel 19"/>
    <w:qFormat/>
    <w:rPr>
      <w:caps w:val="0"/>
      <w:smallCaps w:val="0"/>
      <w:strike w:val="0"/>
      <w:dstrike w:val="0"/>
      <w:outline w:val="0"/>
      <w:emboss w:val="0"/>
      <w:imprint w:val="0"/>
      <w:spacing w:val="0"/>
      <w:w w:val="100"/>
      <w:position w:val="0"/>
      <w:sz w:val="24"/>
      <w:vertAlign w:val="baseline"/>
    </w:rPr>
  </w:style>
  <w:style w:type="character" w:customStyle="1" w:styleId="ListLabel20">
    <w:name w:val="ListLabel 20"/>
    <w:qFormat/>
    <w:rPr>
      <w:caps w:val="0"/>
      <w:smallCaps w:val="0"/>
      <w:strike w:val="0"/>
      <w:dstrike w:val="0"/>
      <w:outline w:val="0"/>
      <w:emboss w:val="0"/>
      <w:imprint w:val="0"/>
      <w:spacing w:val="0"/>
      <w:w w:val="100"/>
      <w:position w:val="0"/>
      <w:sz w:val="24"/>
      <w:vertAlign w:val="baseline"/>
    </w:rPr>
  </w:style>
  <w:style w:type="character" w:customStyle="1" w:styleId="ListLabel21">
    <w:name w:val="ListLabel 21"/>
    <w:qFormat/>
    <w:rPr>
      <w:caps w:val="0"/>
      <w:smallCaps w:val="0"/>
      <w:strike w:val="0"/>
      <w:dstrike w:val="0"/>
      <w:outline w:val="0"/>
      <w:emboss w:val="0"/>
      <w:imprint w:val="0"/>
      <w:spacing w:val="0"/>
      <w:w w:val="100"/>
      <w:position w:val="0"/>
      <w:sz w:val="24"/>
      <w:vertAlign w:val="baseline"/>
    </w:rPr>
  </w:style>
  <w:style w:type="character" w:customStyle="1" w:styleId="ListLabel22">
    <w:name w:val="ListLabel 22"/>
    <w:qFormat/>
    <w:rPr>
      <w:caps w:val="0"/>
      <w:smallCaps w:val="0"/>
      <w:strike w:val="0"/>
      <w:dstrike w:val="0"/>
      <w:outline w:val="0"/>
      <w:emboss w:val="0"/>
      <w:imprint w:val="0"/>
      <w:spacing w:val="0"/>
      <w:w w:val="100"/>
      <w:position w:val="0"/>
      <w:sz w:val="24"/>
      <w:vertAlign w:val="baseline"/>
    </w:rPr>
  </w:style>
  <w:style w:type="character" w:customStyle="1" w:styleId="ListLabel23">
    <w:name w:val="ListLabel 23"/>
    <w:qFormat/>
    <w:rPr>
      <w:caps w:val="0"/>
      <w:smallCaps w:val="0"/>
      <w:strike w:val="0"/>
      <w:dstrike w:val="0"/>
      <w:outline w:val="0"/>
      <w:emboss w:val="0"/>
      <w:imprint w:val="0"/>
      <w:spacing w:val="0"/>
      <w:w w:val="100"/>
      <w:position w:val="0"/>
      <w:sz w:val="24"/>
      <w:vertAlign w:val="baseline"/>
    </w:rPr>
  </w:style>
  <w:style w:type="character" w:customStyle="1" w:styleId="ListLabel24">
    <w:name w:val="ListLabel 24"/>
    <w:qFormat/>
    <w:rPr>
      <w:caps w:val="0"/>
      <w:smallCaps w:val="0"/>
      <w:strike w:val="0"/>
      <w:dstrike w:val="0"/>
      <w:outline w:val="0"/>
      <w:emboss w:val="0"/>
      <w:imprint w:val="0"/>
      <w:spacing w:val="0"/>
      <w:w w:val="100"/>
      <w:position w:val="0"/>
      <w:sz w:val="24"/>
      <w:vertAlign w:val="baseline"/>
    </w:rPr>
  </w:style>
  <w:style w:type="character" w:customStyle="1" w:styleId="ListLabel25">
    <w:name w:val="ListLabel 25"/>
    <w:qFormat/>
    <w:rPr>
      <w:caps w:val="0"/>
      <w:smallCaps w:val="0"/>
      <w:strike w:val="0"/>
      <w:dstrike w:val="0"/>
      <w:outline w:val="0"/>
      <w:emboss w:val="0"/>
      <w:imprint w:val="0"/>
      <w:spacing w:val="0"/>
      <w:w w:val="100"/>
      <w:position w:val="0"/>
      <w:sz w:val="24"/>
      <w:vertAlign w:val="baseline"/>
    </w:rPr>
  </w:style>
  <w:style w:type="character" w:customStyle="1" w:styleId="ListLabel26">
    <w:name w:val="ListLabel 26"/>
    <w:qFormat/>
    <w:rPr>
      <w:caps w:val="0"/>
      <w:smallCaps w:val="0"/>
      <w:strike w:val="0"/>
      <w:dstrike w:val="0"/>
      <w:outline w:val="0"/>
      <w:emboss w:val="0"/>
      <w:imprint w:val="0"/>
      <w:spacing w:val="0"/>
      <w:w w:val="100"/>
      <w:position w:val="0"/>
      <w:sz w:val="24"/>
      <w:vertAlign w:val="baseline"/>
    </w:rPr>
  </w:style>
  <w:style w:type="character" w:customStyle="1" w:styleId="ListLabel27">
    <w:name w:val="ListLabel 27"/>
    <w:qFormat/>
    <w:rPr>
      <w:caps w:val="0"/>
      <w:smallCaps w:val="0"/>
      <w:strike w:val="0"/>
      <w:dstrike w:val="0"/>
      <w:outline w:val="0"/>
      <w:emboss w:val="0"/>
      <w:imprint w:val="0"/>
      <w:spacing w:val="0"/>
      <w:w w:val="100"/>
      <w:position w:val="0"/>
      <w:sz w:val="24"/>
      <w:vertAlign w:val="baseline"/>
    </w:rPr>
  </w:style>
  <w:style w:type="character" w:customStyle="1" w:styleId="ListLabel28">
    <w:name w:val="ListLabel 28"/>
    <w:qFormat/>
    <w:rPr>
      <w:rFonts w:eastAsia="Calibri" w:cs="Calibri"/>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Verdana" w:eastAsia="Arial Unicode MS" w:hAnsi="Verdana" w:cs="Times New Roman"/>
      <w:b/>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customStyle="1" w:styleId="HoofdtekstA">
    <w:name w:val="Hoofdtekst A"/>
    <w:qFormat/>
    <w:rPr>
      <w:rFonts w:cs="Arial Unicode MS"/>
      <w:color w:val="000000"/>
      <w:sz w:val="24"/>
      <w:szCs w:val="24"/>
      <w:u w:color="000000"/>
      <w:lang w:val="en-US"/>
    </w:rPr>
  </w:style>
  <w:style w:type="paragraph" w:styleId="NormalWeb">
    <w:name w:val="Normal (Web)"/>
    <w:basedOn w:val="Normal"/>
    <w:uiPriority w:val="99"/>
    <w:semiHidden/>
    <w:unhideWhenUsed/>
    <w:qFormat/>
    <w:rsid w:val="009D5561"/>
    <w:pPr>
      <w:spacing w:beforeAutospacing="1" w:afterAutospacing="1"/>
    </w:pPr>
    <w:rPr>
      <w:u w:color="000000"/>
    </w:rPr>
  </w:style>
  <w:style w:type="paragraph" w:styleId="BalloonText">
    <w:name w:val="Balloon Text"/>
    <w:basedOn w:val="Normal"/>
    <w:link w:val="BalloonTextChar"/>
    <w:uiPriority w:val="99"/>
    <w:semiHidden/>
    <w:unhideWhenUsed/>
    <w:qFormat/>
    <w:rsid w:val="00B12580"/>
    <w:rPr>
      <w:rFonts w:ascii="Segoe UI" w:hAnsi="Segoe UI" w:cs="Segoe UI"/>
      <w:sz w:val="18"/>
      <w:szCs w:val="18"/>
    </w:rPr>
  </w:style>
  <w:style w:type="paragraph" w:styleId="Revision">
    <w:name w:val="Revision"/>
    <w:uiPriority w:val="99"/>
    <w:semiHidden/>
    <w:qFormat/>
    <w:rsid w:val="00B12580"/>
    <w:rPr>
      <w:rFonts w:ascii="Calibri" w:eastAsia="Calibri" w:hAnsi="Calibri" w:cs="Calibri"/>
      <w:color w:val="000000"/>
      <w:sz w:val="22"/>
      <w:szCs w:val="22"/>
      <w:u w:color="000000"/>
      <w:lang w:val="en-US"/>
    </w:rPr>
  </w:style>
  <w:style w:type="paragraph" w:styleId="ListParagraph">
    <w:name w:val="List Paragraph"/>
    <w:basedOn w:val="Normal"/>
    <w:uiPriority w:val="34"/>
    <w:qFormat/>
    <w:rsid w:val="00491327"/>
    <w:pPr>
      <w:widowControl w:val="0"/>
      <w:suppressAutoHyphens/>
      <w:ind w:left="720"/>
      <w:contextualSpacing/>
    </w:pPr>
    <w:rPr>
      <w:rFonts w:ascii="Calibri" w:eastAsia="Calibri" w:hAnsi="Calibri" w:cs="Calibri"/>
      <w:color w:val="000000"/>
      <w:sz w:val="22"/>
      <w:szCs w:val="22"/>
      <w:u w:color="000000"/>
      <w:lang w:val="en-US"/>
    </w:rPr>
  </w:style>
  <w:style w:type="table" w:customStyle="1" w:styleId="TableNormal1">
    <w:name w:val="Table Normal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VRT</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Janwillem Van Hoof</dc:creator>
  <dc:description/>
  <cp:lastModifiedBy>Ingrid van der Vyver</cp:lastModifiedBy>
  <cp:revision>2</cp:revision>
  <dcterms:created xsi:type="dcterms:W3CDTF">2018-10-29T13:43:00Z</dcterms:created>
  <dcterms:modified xsi:type="dcterms:W3CDTF">2018-10-29T13:43:00Z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VRT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