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A99" w:rsidRPr="00D1106A" w:rsidRDefault="00677390" w:rsidP="00DA6A99">
      <w:pPr>
        <w:rPr>
          <w:rFonts w:ascii="Arial" w:hAnsi="Arial"/>
          <w:b/>
        </w:rPr>
      </w:pPr>
      <w:r w:rsidRPr="00D1106A">
        <w:rPr>
          <w:rFonts w:ascii="Arial" w:hAnsi="Arial"/>
          <w:b/>
        </w:rPr>
        <w:t>ROSETTA LANDER SCIENCE</w:t>
      </w:r>
      <w:r w:rsidR="00994C25">
        <w:rPr>
          <w:rFonts w:ascii="Arial" w:hAnsi="Arial"/>
          <w:b/>
        </w:rPr>
        <w:t xml:space="preserve"> </w:t>
      </w:r>
      <w:r w:rsidR="00CB20AB">
        <w:rPr>
          <w:rFonts w:ascii="Arial" w:hAnsi="Arial"/>
          <w:b/>
        </w:rPr>
        <w:t xml:space="preserve">A-ROLL VT </w:t>
      </w:r>
      <w:r w:rsidR="00994C25">
        <w:rPr>
          <w:rFonts w:ascii="Arial" w:hAnsi="Arial"/>
          <w:b/>
        </w:rPr>
        <w:t xml:space="preserve">– </w:t>
      </w:r>
      <w:r w:rsidR="00CB20AB">
        <w:rPr>
          <w:rFonts w:ascii="Arial" w:hAnsi="Arial"/>
          <w:b/>
        </w:rPr>
        <w:t>FINAL</w:t>
      </w:r>
    </w:p>
    <w:p w:rsidR="000029F1" w:rsidRDefault="000029F1"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b/>
        </w:rPr>
      </w:pPr>
    </w:p>
    <w:p w:rsidR="003340EE" w:rsidRDefault="003340EE"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 xml:space="preserve">TAPE STARTS: </w:t>
      </w:r>
      <w:r>
        <w:rPr>
          <w:rFonts w:ascii="Arial" w:hAnsi="Arial"/>
        </w:rPr>
        <w:tab/>
        <w:t>10:00:00</w:t>
      </w:r>
    </w:p>
    <w:p w:rsidR="003340EE" w:rsidRDefault="003340EE"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 xml:space="preserve">A-ROLL STARTS: </w:t>
      </w:r>
      <w:r>
        <w:rPr>
          <w:rFonts w:ascii="Arial" w:hAnsi="Arial"/>
        </w:rPr>
        <w:tab/>
        <w:t>10:00:10</w:t>
      </w:r>
    </w:p>
    <w:p w:rsidR="003340EE" w:rsidRDefault="003340EE"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p>
    <w:p w:rsidR="003340EE" w:rsidRDefault="003340EE"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10:00:10</w:t>
      </w:r>
    </w:p>
    <w:p w:rsidR="005F7E4A" w:rsidRDefault="005F7E4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w:t>
      </w:r>
      <w:r w:rsidR="003340EE">
        <w:rPr>
          <w:rFonts w:ascii="Arial" w:hAnsi="Arial"/>
        </w:rPr>
        <w:t xml:space="preserve">ROSETTA </w:t>
      </w:r>
      <w:r>
        <w:rPr>
          <w:rFonts w:ascii="Arial" w:hAnsi="Arial"/>
        </w:rPr>
        <w:t>ORBITER ANIMATION]</w:t>
      </w:r>
    </w:p>
    <w:p w:rsidR="005F7E4A" w:rsidRDefault="005F7E4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As the Rosetta orbiter continues its science mission, the lander’s future is less certain.</w:t>
      </w:r>
    </w:p>
    <w:p w:rsidR="005F7E4A" w:rsidRDefault="005F7E4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p>
    <w:p w:rsidR="003340EE" w:rsidRDefault="003340EE"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10:00:17</w:t>
      </w:r>
    </w:p>
    <w:p w:rsidR="00677390" w:rsidRDefault="00D1106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w:t>
      </w:r>
      <w:r w:rsidR="003340EE">
        <w:rPr>
          <w:rFonts w:ascii="Arial" w:hAnsi="Arial"/>
        </w:rPr>
        <w:t xml:space="preserve">ROSETTA </w:t>
      </w:r>
      <w:r w:rsidR="00677390">
        <w:rPr>
          <w:rFonts w:ascii="Arial" w:hAnsi="Arial"/>
        </w:rPr>
        <w:t>LANDER ANIMATION</w:t>
      </w:r>
      <w:r>
        <w:rPr>
          <w:rFonts w:ascii="Arial" w:hAnsi="Arial"/>
        </w:rPr>
        <w:t>]</w:t>
      </w:r>
    </w:p>
    <w:p w:rsidR="000029F1" w:rsidRDefault="005F7E4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 xml:space="preserve">Although </w:t>
      </w:r>
      <w:r w:rsidR="00994C25">
        <w:rPr>
          <w:rFonts w:ascii="Arial" w:hAnsi="Arial"/>
        </w:rPr>
        <w:t xml:space="preserve">Philae </w:t>
      </w:r>
      <w:r>
        <w:rPr>
          <w:rFonts w:ascii="Arial" w:hAnsi="Arial"/>
        </w:rPr>
        <w:t xml:space="preserve">recently </w:t>
      </w:r>
      <w:r w:rsidR="000029F1">
        <w:rPr>
          <w:rFonts w:ascii="Arial" w:hAnsi="Arial"/>
        </w:rPr>
        <w:t>sent signal</w:t>
      </w:r>
      <w:r w:rsidR="00994C25">
        <w:rPr>
          <w:rFonts w:ascii="Arial" w:hAnsi="Arial"/>
        </w:rPr>
        <w:t>s</w:t>
      </w:r>
      <w:r w:rsidR="000029F1">
        <w:rPr>
          <w:rFonts w:ascii="Arial" w:hAnsi="Arial"/>
        </w:rPr>
        <w:t xml:space="preserve"> from the comet</w:t>
      </w:r>
      <w:r w:rsidR="00D1106A">
        <w:rPr>
          <w:rFonts w:ascii="Arial" w:hAnsi="Arial"/>
        </w:rPr>
        <w:t xml:space="preserve">, </w:t>
      </w:r>
      <w:r w:rsidR="00994C25">
        <w:rPr>
          <w:rFonts w:ascii="Arial" w:hAnsi="Arial"/>
        </w:rPr>
        <w:t>it’s un</w:t>
      </w:r>
      <w:r>
        <w:rPr>
          <w:rFonts w:ascii="Arial" w:hAnsi="Arial"/>
        </w:rPr>
        <w:t xml:space="preserve">known if </w:t>
      </w:r>
      <w:r w:rsidR="00D1106A">
        <w:rPr>
          <w:rFonts w:ascii="Arial" w:hAnsi="Arial"/>
        </w:rPr>
        <w:t xml:space="preserve">there </w:t>
      </w:r>
      <w:r w:rsidR="00994C25">
        <w:rPr>
          <w:rFonts w:ascii="Arial" w:hAnsi="Arial"/>
        </w:rPr>
        <w:t xml:space="preserve">will be any more </w:t>
      </w:r>
      <w:r w:rsidR="00D1106A">
        <w:rPr>
          <w:rFonts w:ascii="Arial" w:hAnsi="Arial"/>
        </w:rPr>
        <w:t>science ahead f</w:t>
      </w:r>
      <w:r>
        <w:rPr>
          <w:rFonts w:ascii="Arial" w:hAnsi="Arial"/>
        </w:rPr>
        <w:t>or</w:t>
      </w:r>
      <w:r w:rsidR="00D1106A">
        <w:rPr>
          <w:rFonts w:ascii="Arial" w:hAnsi="Arial"/>
        </w:rPr>
        <w:t xml:space="preserve"> </w:t>
      </w:r>
      <w:r>
        <w:rPr>
          <w:rFonts w:ascii="Arial" w:hAnsi="Arial"/>
        </w:rPr>
        <w:t>it</w:t>
      </w:r>
      <w:r w:rsidR="00D1106A">
        <w:rPr>
          <w:rFonts w:ascii="Arial" w:hAnsi="Arial"/>
        </w:rPr>
        <w:t>s ten instruments.</w:t>
      </w:r>
    </w:p>
    <w:p w:rsidR="000029F1" w:rsidRDefault="000029F1"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p>
    <w:p w:rsidR="003340EE" w:rsidRDefault="003340EE" w:rsidP="00802D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10:00:25</w:t>
      </w:r>
    </w:p>
    <w:p w:rsidR="00802DEB" w:rsidRDefault="003340EE" w:rsidP="00802D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w:t>
      </w:r>
      <w:r w:rsidR="00D1106A">
        <w:rPr>
          <w:rFonts w:ascii="Arial" w:hAnsi="Arial"/>
        </w:rPr>
        <w:t xml:space="preserve">ROLIS CAMERA </w:t>
      </w:r>
      <w:r w:rsidR="00E115BA">
        <w:rPr>
          <w:rFonts w:ascii="Arial" w:hAnsi="Arial"/>
        </w:rPr>
        <w:t xml:space="preserve">COPY </w:t>
      </w:r>
      <w:r w:rsidR="00D1106A">
        <w:rPr>
          <w:rFonts w:ascii="Arial" w:hAnsi="Arial"/>
        </w:rPr>
        <w:t>CLOSE UP]</w:t>
      </w:r>
    </w:p>
    <w:p w:rsidR="00D1106A" w:rsidRDefault="00D1106A" w:rsidP="00802D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 xml:space="preserve">This camera is exactly </w:t>
      </w:r>
      <w:r w:rsidR="00872FD7">
        <w:rPr>
          <w:rFonts w:ascii="Arial" w:hAnsi="Arial"/>
        </w:rPr>
        <w:t>the same as one of them – the Ro</w:t>
      </w:r>
      <w:r>
        <w:rPr>
          <w:rFonts w:ascii="Arial" w:hAnsi="Arial"/>
        </w:rPr>
        <w:t xml:space="preserve">setta Lander Imaging System – or </w:t>
      </w:r>
      <w:r w:rsidR="00802DEB">
        <w:rPr>
          <w:rFonts w:ascii="Arial" w:hAnsi="Arial"/>
        </w:rPr>
        <w:t>ROLIS</w:t>
      </w:r>
      <w:r w:rsidR="00173B3B">
        <w:rPr>
          <w:rFonts w:ascii="Arial" w:hAnsi="Arial"/>
        </w:rPr>
        <w:t xml:space="preserve">. </w:t>
      </w:r>
      <w:r w:rsidR="00E115BA">
        <w:rPr>
          <w:rFonts w:ascii="Arial" w:hAnsi="Arial"/>
        </w:rPr>
        <w:t>Located beneath the lander,</w:t>
      </w:r>
    </w:p>
    <w:p w:rsidR="00D1106A" w:rsidRDefault="00D1106A" w:rsidP="00802D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p>
    <w:p w:rsidR="00E115BA" w:rsidRDefault="00E115BA" w:rsidP="00802D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10:00:34</w:t>
      </w:r>
      <w:r>
        <w:rPr>
          <w:rFonts w:ascii="Arial" w:hAnsi="Arial"/>
        </w:rPr>
        <w:tab/>
      </w:r>
    </w:p>
    <w:p w:rsidR="00D1106A" w:rsidRDefault="00D1106A" w:rsidP="00802D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w:t>
      </w:r>
      <w:r w:rsidR="00E115BA">
        <w:rPr>
          <w:rFonts w:ascii="Arial" w:hAnsi="Arial"/>
        </w:rPr>
        <w:t xml:space="preserve">LANDER </w:t>
      </w:r>
      <w:r>
        <w:rPr>
          <w:rFonts w:ascii="Arial" w:hAnsi="Arial"/>
        </w:rPr>
        <w:t>DESCENT IMAGES</w:t>
      </w:r>
      <w:r w:rsidR="00E115BA">
        <w:rPr>
          <w:rFonts w:ascii="Arial" w:hAnsi="Arial"/>
        </w:rPr>
        <w:t xml:space="preserve"> TO COMET, TAKEN BY ROLIS</w:t>
      </w:r>
      <w:r>
        <w:rPr>
          <w:rFonts w:ascii="Arial" w:hAnsi="Arial"/>
        </w:rPr>
        <w:t>]</w:t>
      </w:r>
    </w:p>
    <w:p w:rsidR="00802DEB" w:rsidRDefault="00D1106A" w:rsidP="00802D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it took the descent images to the comet in November and now has a birds-eye view of the comet surface.</w:t>
      </w:r>
    </w:p>
    <w:p w:rsidR="00802DEB" w:rsidRDefault="00802DEB"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p>
    <w:p w:rsidR="00E115BA" w:rsidRDefault="00E115BA" w:rsidP="00802D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10:00:41</w:t>
      </w:r>
    </w:p>
    <w:p w:rsidR="00802DEB" w:rsidRPr="00802DEB" w:rsidRDefault="00D1106A" w:rsidP="00802DE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w:t>
      </w:r>
      <w:r w:rsidR="00E115BA">
        <w:rPr>
          <w:rFonts w:ascii="Arial" w:hAnsi="Arial"/>
        </w:rPr>
        <w:t xml:space="preserve">INSET CLIP: </w:t>
      </w:r>
      <w:r>
        <w:rPr>
          <w:rFonts w:ascii="Arial" w:hAnsi="Arial"/>
        </w:rPr>
        <w:t>STEFANO MOTTOLA, P</w:t>
      </w:r>
      <w:r w:rsidR="00E115BA">
        <w:rPr>
          <w:rFonts w:ascii="Arial" w:hAnsi="Arial"/>
        </w:rPr>
        <w:t>RINCIPAL INVESTIGATOR</w:t>
      </w:r>
      <w:r>
        <w:rPr>
          <w:rFonts w:ascii="Arial" w:hAnsi="Arial"/>
        </w:rPr>
        <w:t xml:space="preserve"> ROLIS</w:t>
      </w:r>
      <w:r w:rsidR="00E115BA">
        <w:rPr>
          <w:rFonts w:ascii="Arial" w:hAnsi="Arial"/>
        </w:rPr>
        <w:t xml:space="preserve"> CAMERA</w:t>
      </w:r>
      <w:r>
        <w:rPr>
          <w:rFonts w:ascii="Arial" w:hAnsi="Arial"/>
        </w:rPr>
        <w:t>]</w:t>
      </w:r>
    </w:p>
    <w:p w:rsidR="00802DEB" w:rsidRPr="005607C3" w:rsidRDefault="00E115BA" w:rsidP="00E115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w:t>
      </w:r>
      <w:r w:rsidR="00872FD7">
        <w:rPr>
          <w:rFonts w:ascii="Arial" w:hAnsi="Arial"/>
          <w:i/>
        </w:rPr>
        <w:t>What we saw from ROLIS</w:t>
      </w:r>
      <w:r w:rsidR="00802DEB" w:rsidRPr="00802DEB">
        <w:rPr>
          <w:rFonts w:ascii="Arial" w:hAnsi="Arial"/>
          <w:i/>
        </w:rPr>
        <w:t xml:space="preserve"> is that we </w:t>
      </w:r>
      <w:r>
        <w:rPr>
          <w:rFonts w:ascii="Arial" w:hAnsi="Arial"/>
          <w:i/>
        </w:rPr>
        <w:t>have</w:t>
      </w:r>
      <w:r w:rsidRPr="00802DEB">
        <w:rPr>
          <w:rFonts w:ascii="Arial" w:hAnsi="Arial"/>
          <w:i/>
        </w:rPr>
        <w:t xml:space="preserve"> </w:t>
      </w:r>
      <w:r w:rsidR="00802DEB" w:rsidRPr="00802DEB">
        <w:rPr>
          <w:rFonts w:ascii="Arial" w:hAnsi="Arial"/>
          <w:i/>
        </w:rPr>
        <w:t xml:space="preserve">a surface covered with gravel. We thought we would see fine dust but we didn’t see any </w:t>
      </w:r>
      <w:r>
        <w:rPr>
          <w:rFonts w:ascii="Arial" w:hAnsi="Arial"/>
          <w:i/>
        </w:rPr>
        <w:t xml:space="preserve">so it </w:t>
      </w:r>
      <w:r w:rsidR="00802DEB" w:rsidRPr="00802DEB">
        <w:rPr>
          <w:rFonts w:ascii="Arial" w:hAnsi="Arial"/>
          <w:i/>
        </w:rPr>
        <w:t xml:space="preserve">was a surprise to us. </w:t>
      </w:r>
      <w:r>
        <w:rPr>
          <w:rFonts w:ascii="Arial" w:hAnsi="Arial"/>
          <w:i/>
        </w:rPr>
        <w:t xml:space="preserve">And this </w:t>
      </w:r>
      <w:r w:rsidR="00802DEB" w:rsidRPr="00802DEB">
        <w:rPr>
          <w:rFonts w:ascii="Arial" w:hAnsi="Arial"/>
          <w:i/>
        </w:rPr>
        <w:t>will help us understand what mechanisms are at work on the comet</w:t>
      </w:r>
      <w:r>
        <w:rPr>
          <w:rFonts w:ascii="Arial" w:hAnsi="Arial"/>
          <w:i/>
        </w:rPr>
        <w:t xml:space="preserve"> and</w:t>
      </w:r>
      <w:r w:rsidR="00802DEB" w:rsidRPr="00802DEB">
        <w:rPr>
          <w:rFonts w:ascii="Arial" w:hAnsi="Arial"/>
          <w:i/>
        </w:rPr>
        <w:t xml:space="preserve"> now we </w:t>
      </w:r>
      <w:r>
        <w:rPr>
          <w:rFonts w:ascii="Arial" w:hAnsi="Arial"/>
          <w:i/>
        </w:rPr>
        <w:t xml:space="preserve">will </w:t>
      </w:r>
      <w:r w:rsidR="00802DEB" w:rsidRPr="00802DEB">
        <w:rPr>
          <w:rFonts w:ascii="Arial" w:hAnsi="Arial"/>
          <w:i/>
        </w:rPr>
        <w:t>have to fi</w:t>
      </w:r>
      <w:r>
        <w:rPr>
          <w:rFonts w:ascii="Arial" w:hAnsi="Arial"/>
          <w:i/>
        </w:rPr>
        <w:t>gure</w:t>
      </w:r>
      <w:r w:rsidR="00802DEB" w:rsidRPr="00802DEB">
        <w:rPr>
          <w:rFonts w:ascii="Arial" w:hAnsi="Arial"/>
          <w:i/>
        </w:rPr>
        <w:t xml:space="preserve"> out where these pebbles that </w:t>
      </w:r>
      <w:r>
        <w:rPr>
          <w:rFonts w:ascii="Arial" w:hAnsi="Arial"/>
          <w:i/>
        </w:rPr>
        <w:t xml:space="preserve">are </w:t>
      </w:r>
      <w:r w:rsidR="00802DEB" w:rsidRPr="00802DEB">
        <w:rPr>
          <w:rFonts w:ascii="Arial" w:hAnsi="Arial"/>
          <w:i/>
        </w:rPr>
        <w:t>on the surface come from.</w:t>
      </w:r>
      <w:r w:rsidR="00802DEB">
        <w:rPr>
          <w:rFonts w:ascii="Arial" w:hAnsi="Arial"/>
        </w:rPr>
        <w:t xml:space="preserve"> </w:t>
      </w:r>
    </w:p>
    <w:p w:rsidR="00802DEB" w:rsidRDefault="00802DEB"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p>
    <w:p w:rsidR="00E115BA" w:rsidRDefault="00E115BA" w:rsidP="00D110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10:01:05</w:t>
      </w:r>
    </w:p>
    <w:p w:rsidR="00D1106A" w:rsidRDefault="00E115BA" w:rsidP="00D110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rPr>
      </w:pPr>
      <w:r>
        <w:rPr>
          <w:rFonts w:ascii="Arial" w:hAnsi="Arial"/>
        </w:rPr>
        <w:t>[</w:t>
      </w:r>
      <w:r w:rsidR="00D1106A">
        <w:rPr>
          <w:rFonts w:ascii="Arial" w:hAnsi="Arial"/>
        </w:rPr>
        <w:t xml:space="preserve">EXTERIOR SHOTS </w:t>
      </w:r>
      <w:r>
        <w:rPr>
          <w:rFonts w:ascii="Arial" w:hAnsi="Arial"/>
        </w:rPr>
        <w:t xml:space="preserve">AT </w:t>
      </w:r>
      <w:r w:rsidR="00D1106A">
        <w:rPr>
          <w:rFonts w:ascii="Arial" w:hAnsi="Arial"/>
        </w:rPr>
        <w:t>DLR</w:t>
      </w:r>
      <w:r w:rsidR="00D1106A">
        <w:t>]</w:t>
      </w:r>
    </w:p>
    <w:p w:rsidR="00D1106A" w:rsidRDefault="00D1106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The ROLIS copy is at the German space agency</w:t>
      </w:r>
      <w:r w:rsidR="00872FD7">
        <w:rPr>
          <w:rFonts w:ascii="Arial" w:hAnsi="Arial"/>
        </w:rPr>
        <w:t xml:space="preserve">, DLR, </w:t>
      </w:r>
      <w:r>
        <w:rPr>
          <w:rFonts w:ascii="Arial" w:hAnsi="Arial"/>
        </w:rPr>
        <w:t xml:space="preserve"> in Berlin.</w:t>
      </w:r>
    </w:p>
    <w:p w:rsidR="00D1106A" w:rsidRDefault="00D1106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p>
    <w:p w:rsidR="00E115BA" w:rsidRDefault="00E115B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10:01:11</w:t>
      </w:r>
    </w:p>
    <w:p w:rsidR="00D1106A" w:rsidRDefault="00D1106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[IVANKA</w:t>
      </w:r>
      <w:r w:rsidR="00802DEB">
        <w:rPr>
          <w:rFonts w:ascii="Arial" w:hAnsi="Arial"/>
        </w:rPr>
        <w:t xml:space="preserve"> </w:t>
      </w:r>
      <w:r w:rsidR="00E115BA">
        <w:rPr>
          <w:rFonts w:ascii="Arial" w:hAnsi="Arial"/>
        </w:rPr>
        <w:t xml:space="preserve">PELIVAN </w:t>
      </w:r>
      <w:r w:rsidR="00802DEB">
        <w:rPr>
          <w:rFonts w:ascii="Arial" w:hAnsi="Arial"/>
        </w:rPr>
        <w:t>SET UP SHOTS</w:t>
      </w:r>
      <w:r>
        <w:rPr>
          <w:rFonts w:ascii="Arial" w:hAnsi="Arial"/>
        </w:rPr>
        <w:t xml:space="preserve"> – DLR BERLIN FILMING</w:t>
      </w:r>
      <w:r>
        <w:t>]</w:t>
      </w:r>
    </w:p>
    <w:p w:rsidR="000029F1" w:rsidRDefault="00D1106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 xml:space="preserve">It’s located in </w:t>
      </w:r>
      <w:r w:rsidR="00173B3B">
        <w:rPr>
          <w:rFonts w:ascii="Arial" w:hAnsi="Arial"/>
        </w:rPr>
        <w:t>this</w:t>
      </w:r>
      <w:r w:rsidR="00802DEB">
        <w:rPr>
          <w:rFonts w:ascii="Arial" w:hAnsi="Arial"/>
        </w:rPr>
        <w:t xml:space="preserve"> clean room</w:t>
      </w:r>
      <w:r>
        <w:rPr>
          <w:rFonts w:ascii="Arial" w:hAnsi="Arial"/>
        </w:rPr>
        <w:t>, where</w:t>
      </w:r>
      <w:r w:rsidR="00802DEB">
        <w:rPr>
          <w:rFonts w:ascii="Arial" w:hAnsi="Arial"/>
        </w:rPr>
        <w:t xml:space="preserve"> o</w:t>
      </w:r>
      <w:r w:rsidR="000609C2">
        <w:rPr>
          <w:rFonts w:ascii="Arial" w:hAnsi="Arial"/>
        </w:rPr>
        <w:t xml:space="preserve">perations engineer </w:t>
      </w:r>
      <w:proofErr w:type="spellStart"/>
      <w:r w:rsidR="000609C2">
        <w:rPr>
          <w:rFonts w:ascii="Arial" w:hAnsi="Arial"/>
        </w:rPr>
        <w:t>Ivanka</w:t>
      </w:r>
      <w:proofErr w:type="spellEnd"/>
      <w:r w:rsidR="000609C2">
        <w:rPr>
          <w:rFonts w:ascii="Arial" w:hAnsi="Arial"/>
        </w:rPr>
        <w:t xml:space="preserve"> </w:t>
      </w:r>
      <w:proofErr w:type="spellStart"/>
      <w:r w:rsidR="000609C2">
        <w:rPr>
          <w:rFonts w:ascii="Arial" w:hAnsi="Arial"/>
        </w:rPr>
        <w:t>Pelivan</w:t>
      </w:r>
      <w:proofErr w:type="spellEnd"/>
      <w:r w:rsidR="000609C2">
        <w:rPr>
          <w:rFonts w:ascii="Arial" w:hAnsi="Arial"/>
        </w:rPr>
        <w:t xml:space="preserve"> </w:t>
      </w:r>
      <w:r w:rsidR="00802DEB">
        <w:t>generate</w:t>
      </w:r>
      <w:r w:rsidR="000609C2">
        <w:t>s</w:t>
      </w:r>
      <w:r w:rsidR="00802DEB">
        <w:t xml:space="preserve"> </w:t>
      </w:r>
      <w:r w:rsidR="000609C2">
        <w:t>and test</w:t>
      </w:r>
      <w:r w:rsidR="00802DEB">
        <w:t>s</w:t>
      </w:r>
      <w:r w:rsidR="000609C2">
        <w:t xml:space="preserve"> the </w:t>
      </w:r>
      <w:proofErr w:type="spellStart"/>
      <w:r w:rsidR="000609C2">
        <w:t>telecommands</w:t>
      </w:r>
      <w:proofErr w:type="spellEnd"/>
      <w:r w:rsidR="000609C2">
        <w:t xml:space="preserve"> that are sent to the orbiter and then relayed to</w:t>
      </w:r>
      <w:r w:rsidR="00802DEB">
        <w:t xml:space="preserve"> the camera on board the lander</w:t>
      </w:r>
      <w:r>
        <w:t xml:space="preserve"> on the comet.</w:t>
      </w:r>
    </w:p>
    <w:p w:rsidR="00D1106A" w:rsidRDefault="00D1106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p>
    <w:p w:rsidR="00E115BA" w:rsidRDefault="00E115B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10:01:23</w:t>
      </w:r>
    </w:p>
    <w:p w:rsidR="000609C2" w:rsidRDefault="00D1106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w:t>
      </w:r>
      <w:r w:rsidR="00E115BA">
        <w:rPr>
          <w:rFonts w:ascii="Arial" w:hAnsi="Arial"/>
        </w:rPr>
        <w:t xml:space="preserve">ROLIS </w:t>
      </w:r>
      <w:r>
        <w:rPr>
          <w:rFonts w:ascii="Arial" w:hAnsi="Arial"/>
        </w:rPr>
        <w:t>CAMERA LIGHT SEQUENCE]</w:t>
      </w:r>
    </w:p>
    <w:p w:rsidR="00D1106A" w:rsidRDefault="00D1106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rPr>
          <w:rFonts w:ascii="Arial" w:hAnsi="Arial"/>
        </w:rPr>
        <w:t xml:space="preserve">An array of four types of monochromatic </w:t>
      </w:r>
      <w:r w:rsidR="000609C2">
        <w:rPr>
          <w:rFonts w:ascii="Arial" w:hAnsi="Arial"/>
        </w:rPr>
        <w:t>light illuminate</w:t>
      </w:r>
      <w:r>
        <w:rPr>
          <w:rFonts w:ascii="Arial" w:hAnsi="Arial"/>
        </w:rPr>
        <w:t>s</w:t>
      </w:r>
      <w:r w:rsidR="000609C2">
        <w:rPr>
          <w:rFonts w:ascii="Arial" w:hAnsi="Arial"/>
        </w:rPr>
        <w:t xml:space="preserve"> the surface</w:t>
      </w:r>
      <w:r>
        <w:rPr>
          <w:rFonts w:ascii="Arial" w:hAnsi="Arial"/>
        </w:rPr>
        <w:t xml:space="preserve"> - </w:t>
      </w:r>
      <w:r w:rsidR="000609C2">
        <w:t xml:space="preserve">blue </w:t>
      </w:r>
      <w:r>
        <w:t xml:space="preserve">… </w:t>
      </w:r>
      <w:r w:rsidR="000609C2">
        <w:t>green</w:t>
      </w:r>
      <w:r>
        <w:t xml:space="preserve">… </w:t>
      </w:r>
      <w:r w:rsidR="000609C2">
        <w:t>red</w:t>
      </w:r>
      <w:r>
        <w:t>…</w:t>
      </w:r>
      <w:r w:rsidR="000609C2">
        <w:t xml:space="preserve"> </w:t>
      </w:r>
      <w:r w:rsidR="00571EA3">
        <w:t xml:space="preserve">and </w:t>
      </w:r>
      <w:r w:rsidR="000609C2">
        <w:t>infrared</w:t>
      </w:r>
      <w:r>
        <w:t>, which is invisible</w:t>
      </w:r>
      <w:r w:rsidR="000609C2">
        <w:t xml:space="preserve">. </w:t>
      </w:r>
      <w:r>
        <w:t>Each light is a different wavelength and provides different spectral information about the surface.</w:t>
      </w:r>
    </w:p>
    <w:p w:rsidR="00D1106A" w:rsidRDefault="00D1106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0609C2" w:rsidRDefault="00E115B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lastRenderedPageBreak/>
        <w:t>T</w:t>
      </w:r>
      <w:r w:rsidR="000609C2">
        <w:t>he lens open</w:t>
      </w:r>
      <w:r w:rsidR="00571EA3">
        <w:t>s</w:t>
      </w:r>
      <w:r w:rsidR="000609C2">
        <w:t xml:space="preserve"> to </w:t>
      </w:r>
      <w:r w:rsidR="00571EA3">
        <w:t xml:space="preserve">produce </w:t>
      </w:r>
      <w:r w:rsidR="000609C2">
        <w:t>very sharp pictures in the near field</w:t>
      </w:r>
      <w:r w:rsidR="00D1106A">
        <w:t xml:space="preserve"> – about </w:t>
      </w:r>
      <w:r w:rsidR="00571EA3">
        <w:t>30cms away</w:t>
      </w:r>
      <w:r w:rsidR="00D1106A">
        <w:t xml:space="preserve">. With the lens </w:t>
      </w:r>
      <w:r w:rsidR="000609C2">
        <w:t>on we get clear images</w:t>
      </w:r>
      <w:r w:rsidR="00571EA3">
        <w:t xml:space="preserve"> further away</w:t>
      </w:r>
      <w:r w:rsidR="000609C2">
        <w:t xml:space="preserve">. </w:t>
      </w:r>
      <w:r w:rsidR="00994C25">
        <w:t xml:space="preserve">If </w:t>
      </w:r>
      <w:r w:rsidR="000609C2">
        <w:t xml:space="preserve">Philae </w:t>
      </w:r>
      <w:r w:rsidR="00994C25">
        <w:t>ever does fully wake</w:t>
      </w:r>
      <w:r w:rsidR="000609C2">
        <w:t xml:space="preserve"> up,</w:t>
      </w:r>
      <w:r w:rsidR="00D1106A">
        <w:t xml:space="preserve"> </w:t>
      </w:r>
      <w:proofErr w:type="spellStart"/>
      <w:r w:rsidR="00802DEB">
        <w:t>telecommands</w:t>
      </w:r>
      <w:proofErr w:type="spellEnd"/>
      <w:r w:rsidR="00802DEB">
        <w:t xml:space="preserve"> </w:t>
      </w:r>
      <w:r w:rsidR="00D1106A">
        <w:t>can be sent to</w:t>
      </w:r>
      <w:r w:rsidR="00571EA3">
        <w:t xml:space="preserve"> ROLIS t</w:t>
      </w:r>
      <w:r w:rsidR="00802DEB">
        <w:t xml:space="preserve">o work under </w:t>
      </w:r>
      <w:r w:rsidR="00D1106A">
        <w:t>multiple c</w:t>
      </w:r>
      <w:r w:rsidR="00802DEB">
        <w:t>onditions.</w:t>
      </w:r>
    </w:p>
    <w:p w:rsidR="000609C2" w:rsidRDefault="000609C2"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p>
    <w:p w:rsidR="00E115BA" w:rsidRDefault="00E115BA" w:rsidP="000609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10:01:59</w:t>
      </w:r>
    </w:p>
    <w:p w:rsidR="000609C2" w:rsidRDefault="00D1106A" w:rsidP="000609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w:t>
      </w:r>
      <w:r w:rsidR="00E115BA">
        <w:t>INSET CLIP:</w:t>
      </w:r>
      <w:r w:rsidR="000609C2">
        <w:t xml:space="preserve"> IVANKA PELIVAN, DLR</w:t>
      </w:r>
      <w:r>
        <w:t>]</w:t>
      </w:r>
    </w:p>
    <w:p w:rsidR="00D54CBB" w:rsidRDefault="00D1106A" w:rsidP="000609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i/>
        </w:rPr>
      </w:pPr>
      <w:r>
        <w:t>“</w:t>
      </w:r>
      <w:r w:rsidR="000609C2" w:rsidRPr="000609C2">
        <w:rPr>
          <w:i/>
        </w:rPr>
        <w:t xml:space="preserve">It will continue working on </w:t>
      </w:r>
      <w:proofErr w:type="spellStart"/>
      <w:r w:rsidR="000609C2" w:rsidRPr="000609C2">
        <w:rPr>
          <w:i/>
        </w:rPr>
        <w:t>characterising</w:t>
      </w:r>
      <w:proofErr w:type="spellEnd"/>
      <w:r w:rsidR="000609C2" w:rsidRPr="000609C2">
        <w:rPr>
          <w:i/>
        </w:rPr>
        <w:t xml:space="preserve"> the surface of the comet. There’s the plan to rotate the lander and then we will gain more information of the </w:t>
      </w:r>
      <w:proofErr w:type="spellStart"/>
      <w:r w:rsidR="000609C2" w:rsidRPr="000609C2">
        <w:rPr>
          <w:i/>
        </w:rPr>
        <w:t>neighbouring</w:t>
      </w:r>
      <w:proofErr w:type="spellEnd"/>
      <w:r w:rsidR="000609C2" w:rsidRPr="000609C2">
        <w:rPr>
          <w:i/>
        </w:rPr>
        <w:t xml:space="preserve"> parts of the s</w:t>
      </w:r>
      <w:r w:rsidR="00802DEB">
        <w:rPr>
          <w:i/>
        </w:rPr>
        <w:t>urface. The plan is to have a ROLIS</w:t>
      </w:r>
      <w:r w:rsidR="000609C2" w:rsidRPr="000609C2">
        <w:rPr>
          <w:i/>
        </w:rPr>
        <w:t xml:space="preserve"> image every</w:t>
      </w:r>
      <w:r w:rsidR="00802DEB">
        <w:rPr>
          <w:i/>
        </w:rPr>
        <w:t xml:space="preserve"> </w:t>
      </w:r>
      <w:r w:rsidR="000609C2" w:rsidRPr="000609C2">
        <w:rPr>
          <w:i/>
        </w:rPr>
        <w:t>time the lander does a rotation.</w:t>
      </w:r>
      <w:r>
        <w:rPr>
          <w:i/>
        </w:rPr>
        <w:t>”</w:t>
      </w:r>
    </w:p>
    <w:p w:rsidR="00D54CBB" w:rsidRDefault="00D54CBB" w:rsidP="000609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i/>
        </w:rPr>
      </w:pPr>
    </w:p>
    <w:p w:rsidR="00E115BA" w:rsidRDefault="00E115BA" w:rsidP="000609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10:02:20</w:t>
      </w:r>
    </w:p>
    <w:p w:rsidR="00677390" w:rsidRDefault="00D1106A" w:rsidP="000609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w:t>
      </w:r>
      <w:r w:rsidR="00677390">
        <w:t>COMET IMAGES</w:t>
      </w:r>
      <w:r>
        <w:t>]</w:t>
      </w:r>
    </w:p>
    <w:p w:rsidR="00E7177F" w:rsidRDefault="00D1106A" w:rsidP="00E7177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t>Data from all Philae’s</w:t>
      </w:r>
      <w:r w:rsidR="005F23EC">
        <w:t xml:space="preserve"> instruments</w:t>
      </w:r>
      <w:r w:rsidR="00994C25">
        <w:t xml:space="preserve"> has</w:t>
      </w:r>
      <w:r w:rsidR="005F23EC">
        <w:t xml:space="preserve"> inform</w:t>
      </w:r>
      <w:r w:rsidR="00994C25">
        <w:t>ed</w:t>
      </w:r>
      <w:r w:rsidR="005F23EC">
        <w:t xml:space="preserve"> the work of </w:t>
      </w:r>
      <w:r>
        <w:t xml:space="preserve">the </w:t>
      </w:r>
      <w:r w:rsidR="005F23EC">
        <w:t xml:space="preserve">other </w:t>
      </w:r>
      <w:r>
        <w:t xml:space="preserve">scientific </w:t>
      </w:r>
      <w:r w:rsidR="005F23EC">
        <w:t>teams.</w:t>
      </w:r>
      <w:r>
        <w:t xml:space="preserve"> </w:t>
      </w:r>
      <w:r w:rsidR="005F23EC">
        <w:rPr>
          <w:rFonts w:ascii="Arial" w:hAnsi="Arial"/>
        </w:rPr>
        <w:t xml:space="preserve">Rosetta </w:t>
      </w:r>
      <w:r w:rsidR="00E7177F">
        <w:rPr>
          <w:rFonts w:ascii="Arial" w:hAnsi="Arial"/>
        </w:rPr>
        <w:t xml:space="preserve">scientists have </w:t>
      </w:r>
      <w:proofErr w:type="spellStart"/>
      <w:r>
        <w:rPr>
          <w:rFonts w:ascii="Arial" w:hAnsi="Arial"/>
        </w:rPr>
        <w:t>a</w:t>
      </w:r>
      <w:r w:rsidR="005F23EC">
        <w:rPr>
          <w:rFonts w:ascii="Arial" w:hAnsi="Arial"/>
        </w:rPr>
        <w:t>nalysed</w:t>
      </w:r>
      <w:proofErr w:type="spellEnd"/>
      <w:r w:rsidR="005F23EC">
        <w:rPr>
          <w:rFonts w:ascii="Arial" w:hAnsi="Arial"/>
        </w:rPr>
        <w:t xml:space="preserve"> grains from the </w:t>
      </w:r>
      <w:r w:rsidR="00E7177F">
        <w:rPr>
          <w:rFonts w:ascii="Arial" w:hAnsi="Arial"/>
        </w:rPr>
        <w:t xml:space="preserve">comet </w:t>
      </w:r>
      <w:r w:rsidR="005F23EC">
        <w:rPr>
          <w:rFonts w:ascii="Arial" w:hAnsi="Arial"/>
        </w:rPr>
        <w:t xml:space="preserve">and discovered that it contains </w:t>
      </w:r>
      <w:r w:rsidR="00E7177F">
        <w:rPr>
          <w:rFonts w:ascii="Arial" w:hAnsi="Arial"/>
        </w:rPr>
        <w:t>carbon rich molecules from the early formation of our solar system.</w:t>
      </w:r>
    </w:p>
    <w:p w:rsidR="00E7177F" w:rsidRDefault="00E7177F" w:rsidP="00E7177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b/>
        </w:rPr>
      </w:pPr>
    </w:p>
    <w:p w:rsidR="00E115BA" w:rsidRDefault="00E115BA" w:rsidP="00E7177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Pr>
          <w:rFonts w:ascii="Arial" w:hAnsi="Arial"/>
        </w:rPr>
        <w:t>10:02:36</w:t>
      </w:r>
    </w:p>
    <w:p w:rsidR="00E7177F" w:rsidRPr="005607C3" w:rsidRDefault="00D1106A" w:rsidP="00E7177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rPr>
      </w:pPr>
      <w:r w:rsidRPr="00D1106A">
        <w:rPr>
          <w:rFonts w:ascii="Arial" w:hAnsi="Arial"/>
        </w:rPr>
        <w:t>[</w:t>
      </w:r>
      <w:r w:rsidR="00E115BA">
        <w:rPr>
          <w:rFonts w:ascii="Arial" w:hAnsi="Arial"/>
        </w:rPr>
        <w:t xml:space="preserve">INSET CLIP: </w:t>
      </w:r>
      <w:r w:rsidR="00CD2583">
        <w:rPr>
          <w:rFonts w:ascii="Arial" w:hAnsi="Arial"/>
        </w:rPr>
        <w:t>JEAN-</w:t>
      </w:r>
      <w:r w:rsidR="00E7177F" w:rsidRPr="00D1106A">
        <w:rPr>
          <w:rFonts w:ascii="Arial" w:hAnsi="Arial"/>
        </w:rPr>
        <w:t>PIERRE BIBRING</w:t>
      </w:r>
      <w:r w:rsidR="00E115BA">
        <w:rPr>
          <w:rFonts w:ascii="Arial" w:hAnsi="Arial"/>
        </w:rPr>
        <w:t>, CO-PRINCIPAL INVESTIGATOR PHILAE LANDER]</w:t>
      </w:r>
    </w:p>
    <w:p w:rsidR="00E7177F" w:rsidRPr="00E7177F" w:rsidRDefault="00D1106A" w:rsidP="00E7177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i/>
        </w:rPr>
      </w:pPr>
      <w:r>
        <w:rPr>
          <w:rFonts w:ascii="Arial" w:hAnsi="Arial"/>
          <w:i/>
        </w:rPr>
        <w:t>“</w:t>
      </w:r>
      <w:r w:rsidR="00E7177F" w:rsidRPr="00E7177F">
        <w:rPr>
          <w:rFonts w:ascii="Arial" w:hAnsi="Arial"/>
          <w:i/>
        </w:rPr>
        <w:t>These grains are really the complex molecules</w:t>
      </w:r>
      <w:r>
        <w:rPr>
          <w:rFonts w:ascii="Arial" w:hAnsi="Arial"/>
          <w:i/>
        </w:rPr>
        <w:t>,</w:t>
      </w:r>
      <w:r w:rsidR="00E115BA">
        <w:rPr>
          <w:rFonts w:ascii="Arial" w:hAnsi="Arial"/>
          <w:i/>
        </w:rPr>
        <w:t xml:space="preserve"> that</w:t>
      </w:r>
      <w:r w:rsidR="00E7177F" w:rsidRPr="00E7177F">
        <w:rPr>
          <w:rFonts w:ascii="Arial" w:hAnsi="Arial"/>
          <w:i/>
        </w:rPr>
        <w:t xml:space="preserve"> have been then put in the planetary oceans and probably played a critical role for the emergence of life.</w:t>
      </w:r>
      <w:r w:rsidR="00E115BA">
        <w:rPr>
          <w:rFonts w:ascii="Arial" w:hAnsi="Arial"/>
          <w:i/>
        </w:rPr>
        <w:t>”</w:t>
      </w:r>
    </w:p>
    <w:p w:rsidR="00173B3B" w:rsidRDefault="00173B3B" w:rsidP="000609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E115BA" w:rsidRDefault="00E115BA" w:rsidP="00173B3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10:02:46</w:t>
      </w:r>
    </w:p>
    <w:p w:rsidR="00D1106A" w:rsidRDefault="00D1106A" w:rsidP="00173B3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w:t>
      </w:r>
      <w:r w:rsidR="00E115BA">
        <w:t>PHILAE’S LANDING TRAJECTORY AND PHILAE ANIMATION]</w:t>
      </w:r>
    </w:p>
    <w:p w:rsidR="00173B3B" w:rsidRDefault="00677390" w:rsidP="00173B3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 xml:space="preserve">The lander’s unexpected bounces </w:t>
      </w:r>
      <w:r w:rsidR="00994C25">
        <w:t xml:space="preserve">on landing </w:t>
      </w:r>
      <w:r w:rsidR="005F23EC">
        <w:t xml:space="preserve">caused </w:t>
      </w:r>
      <w:r w:rsidR="00994C25">
        <w:t xml:space="preserve">some </w:t>
      </w:r>
      <w:r w:rsidR="00481526">
        <w:t>teams a few headaches. Clos</w:t>
      </w:r>
      <w:r w:rsidR="005F23EC">
        <w:t>e up images from ROLIS showed the lander</w:t>
      </w:r>
      <w:r w:rsidR="00481526">
        <w:t xml:space="preserve"> was probably tilted</w:t>
      </w:r>
      <w:r w:rsidR="005F23EC">
        <w:t xml:space="preserve"> upwards</w:t>
      </w:r>
      <w:r w:rsidR="00481526">
        <w:t>, which explains why a fully extended drill couldn’t deliver a soil sample to the COSAC instrument.</w:t>
      </w:r>
      <w:r w:rsidR="00D1106A">
        <w:t xml:space="preserve"> Fortunately, COSAC </w:t>
      </w:r>
      <w:r>
        <w:t xml:space="preserve">worked perfectly and </w:t>
      </w:r>
      <w:r w:rsidR="00D1106A">
        <w:t xml:space="preserve">could </w:t>
      </w:r>
      <w:proofErr w:type="spellStart"/>
      <w:r w:rsidR="005F23EC">
        <w:t>analyse</w:t>
      </w:r>
      <w:proofErr w:type="spellEnd"/>
      <w:r w:rsidR="005F23EC">
        <w:t xml:space="preserve"> dust samples</w:t>
      </w:r>
      <w:r w:rsidR="00D1106A">
        <w:t xml:space="preserve"> as planned</w:t>
      </w:r>
      <w:r w:rsidR="005F23EC">
        <w:t>.</w:t>
      </w:r>
    </w:p>
    <w:p w:rsidR="00173B3B" w:rsidRDefault="00173B3B" w:rsidP="00173B3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E115BA" w:rsidRDefault="00E115BA" w:rsidP="000609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10:03:08</w:t>
      </w:r>
    </w:p>
    <w:p w:rsidR="00173B3B" w:rsidRDefault="00D1106A" w:rsidP="000609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w:t>
      </w:r>
      <w:r w:rsidR="00E115BA">
        <w:t xml:space="preserve">EXT. GVS </w:t>
      </w:r>
      <w:r>
        <w:t xml:space="preserve">MAX PLANCK </w:t>
      </w:r>
      <w:r w:rsidR="00E115BA">
        <w:t>INSTITUTE FOR SOLAR SYSTEM RESEARCH, INT. GVS COSAC LABORATORY AND DUST CLOUD LANDING IMAGE</w:t>
      </w:r>
      <w:r>
        <w:t>]</w:t>
      </w:r>
    </w:p>
    <w:p w:rsidR="00173B3B" w:rsidRDefault="00173B3B" w:rsidP="000609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At the Max Planck Institute for Solar Syste</w:t>
      </w:r>
      <w:r w:rsidR="005F23EC">
        <w:t>m Research in G</w:t>
      </w:r>
      <w:r w:rsidR="00256732">
        <w:t>ermany</w:t>
      </w:r>
      <w:r w:rsidR="005F23EC">
        <w:t xml:space="preserve"> there’</w:t>
      </w:r>
      <w:r>
        <w:t xml:space="preserve">s a flight replica of </w:t>
      </w:r>
      <w:r w:rsidR="00481526">
        <w:t>the COSAC instrument inside this vacuum chamber</w:t>
      </w:r>
      <w:r w:rsidR="005F23EC">
        <w:t xml:space="preserve">. COSAC has already detected over a dozen </w:t>
      </w:r>
      <w:r w:rsidR="00481526">
        <w:t>molecules</w:t>
      </w:r>
      <w:r w:rsidR="005F23EC">
        <w:t xml:space="preserve"> containing carbon, hydrogen, nitrogen and oxygen</w:t>
      </w:r>
      <w:r w:rsidR="00481526">
        <w:t xml:space="preserve"> from the dust cloud kicked up from landing. </w:t>
      </w:r>
    </w:p>
    <w:p w:rsidR="00173B3B" w:rsidRDefault="00173B3B" w:rsidP="000609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E115BA" w:rsidRDefault="00E115B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10:03:</w:t>
      </w:r>
      <w:r w:rsidR="001307F7">
        <w:t>28</w:t>
      </w:r>
    </w:p>
    <w:p w:rsidR="000029F1" w:rsidRPr="008669BA" w:rsidRDefault="008669B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[INSET CLIP</w:t>
      </w:r>
      <w:r w:rsidR="001307F7">
        <w:t>:</w:t>
      </w:r>
      <w:r w:rsidR="000029F1" w:rsidRPr="008669BA">
        <w:t xml:space="preserve"> FRED GOESMANN, P</w:t>
      </w:r>
      <w:r w:rsidR="001307F7">
        <w:t xml:space="preserve">RINCIPAL </w:t>
      </w:r>
      <w:r w:rsidR="000029F1" w:rsidRPr="008669BA">
        <w:t>I</w:t>
      </w:r>
      <w:r w:rsidR="001307F7">
        <w:t>NVESTIGATOR</w:t>
      </w:r>
      <w:r w:rsidR="000029F1" w:rsidRPr="008669BA">
        <w:t xml:space="preserve"> COSAC</w:t>
      </w:r>
      <w:r>
        <w:t>]</w:t>
      </w:r>
      <w:r w:rsidR="000029F1" w:rsidRPr="008669BA">
        <w:t xml:space="preserve"> </w:t>
      </w:r>
    </w:p>
    <w:p w:rsidR="00994C25" w:rsidRDefault="00E115BA"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w:t>
      </w:r>
      <w:r w:rsidR="00994C25" w:rsidRPr="00994C25">
        <w:rPr>
          <w:i/>
        </w:rPr>
        <w:t>A sample would have been great but then again the whole sequence worked. A</w:t>
      </w:r>
      <w:r w:rsidR="00994C25">
        <w:rPr>
          <w:i/>
        </w:rPr>
        <w:t>f</w:t>
      </w:r>
      <w:r w:rsidR="00994C25" w:rsidRPr="00994C25">
        <w:rPr>
          <w:i/>
        </w:rPr>
        <w:t>ter 10 years in flight the wh</w:t>
      </w:r>
      <w:r w:rsidR="00994C25">
        <w:rPr>
          <w:i/>
        </w:rPr>
        <w:t>o</w:t>
      </w:r>
      <w:r w:rsidR="00994C25" w:rsidRPr="00994C25">
        <w:rPr>
          <w:i/>
        </w:rPr>
        <w:t xml:space="preserve">le instrument behaved as it should have done. </w:t>
      </w:r>
      <w:r w:rsidR="001307F7">
        <w:rPr>
          <w:i/>
        </w:rPr>
        <w:t>So e</w:t>
      </w:r>
      <w:r w:rsidR="00994C25" w:rsidRPr="00994C25">
        <w:rPr>
          <w:i/>
        </w:rPr>
        <w:t>verything which was under our influence, what we built, what we did, what we planned, programmed, tested, did work. It’s just that the comet wasn’t quite as cooperative as we</w:t>
      </w:r>
      <w:r w:rsidR="001307F7">
        <w:rPr>
          <w:i/>
        </w:rPr>
        <w:t xml:space="preserve"> would have</w:t>
      </w:r>
      <w:r w:rsidR="00994C25" w:rsidRPr="00994C25">
        <w:rPr>
          <w:i/>
        </w:rPr>
        <w:t xml:space="preserve"> hoped.”</w:t>
      </w:r>
      <w:r w:rsidR="00994C25">
        <w:rPr>
          <w:i/>
        </w:rPr>
        <w:t xml:space="preserve"> </w:t>
      </w:r>
    </w:p>
    <w:p w:rsidR="000029F1" w:rsidRDefault="000029F1" w:rsidP="000029F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1307F7" w:rsidRDefault="001307F7">
      <w:pPr>
        <w:rPr>
          <w:rFonts w:ascii="Arial" w:hAnsi="Arial"/>
        </w:rPr>
      </w:pPr>
      <w:r>
        <w:rPr>
          <w:rFonts w:ascii="Arial" w:hAnsi="Arial"/>
        </w:rPr>
        <w:lastRenderedPageBreak/>
        <w:t>10:03:48</w:t>
      </w:r>
    </w:p>
    <w:p w:rsidR="00D1106A" w:rsidRDefault="008669BA">
      <w:pPr>
        <w:rPr>
          <w:rFonts w:ascii="Arial" w:hAnsi="Arial"/>
        </w:rPr>
      </w:pPr>
      <w:r>
        <w:rPr>
          <w:rFonts w:ascii="Arial" w:hAnsi="Arial"/>
        </w:rPr>
        <w:t xml:space="preserve">[ROSETTA </w:t>
      </w:r>
      <w:r w:rsidR="001307F7">
        <w:rPr>
          <w:rFonts w:ascii="Arial" w:hAnsi="Arial"/>
        </w:rPr>
        <w:t xml:space="preserve">ORBITER </w:t>
      </w:r>
      <w:r w:rsidR="00D1106A">
        <w:rPr>
          <w:rFonts w:ascii="Arial" w:hAnsi="Arial"/>
        </w:rPr>
        <w:t>ANIMATION</w:t>
      </w:r>
      <w:r w:rsidR="001307F7">
        <w:rPr>
          <w:rFonts w:ascii="Arial" w:hAnsi="Arial"/>
        </w:rPr>
        <w:t>S AND COMET STILLS</w:t>
      </w:r>
      <w:r>
        <w:rPr>
          <w:rFonts w:ascii="Arial" w:hAnsi="Arial"/>
        </w:rPr>
        <w:t>]</w:t>
      </w:r>
    </w:p>
    <w:p w:rsidR="00D1106A" w:rsidRDefault="00D1106A">
      <w:pPr>
        <w:rPr>
          <w:rFonts w:ascii="Arial" w:hAnsi="Arial"/>
        </w:rPr>
      </w:pPr>
      <w:r>
        <w:rPr>
          <w:rFonts w:ascii="Arial" w:hAnsi="Arial"/>
        </w:rPr>
        <w:t xml:space="preserve">The </w:t>
      </w:r>
      <w:r w:rsidR="005F7E4A">
        <w:rPr>
          <w:rFonts w:ascii="Arial" w:hAnsi="Arial"/>
        </w:rPr>
        <w:t xml:space="preserve">mission team will continue trying to obtain science from the lander as the orbiter makes new observations of the comet. Now the </w:t>
      </w:r>
      <w:r>
        <w:rPr>
          <w:rFonts w:ascii="Arial" w:hAnsi="Arial"/>
        </w:rPr>
        <w:t>Rosetta mission has been extended by nin</w:t>
      </w:r>
      <w:r w:rsidR="005F7E4A">
        <w:rPr>
          <w:rFonts w:ascii="Arial" w:hAnsi="Arial"/>
        </w:rPr>
        <w:t>e</w:t>
      </w:r>
      <w:r>
        <w:rPr>
          <w:rFonts w:ascii="Arial" w:hAnsi="Arial"/>
        </w:rPr>
        <w:t xml:space="preserve"> months </w:t>
      </w:r>
      <w:r w:rsidR="008669BA">
        <w:rPr>
          <w:rFonts w:ascii="Arial" w:hAnsi="Arial"/>
        </w:rPr>
        <w:t>until September 2016</w:t>
      </w:r>
      <w:r w:rsidR="005F7E4A">
        <w:rPr>
          <w:rFonts w:ascii="Arial" w:hAnsi="Arial"/>
        </w:rPr>
        <w:t>, the orbiter</w:t>
      </w:r>
      <w:r w:rsidR="008669BA">
        <w:rPr>
          <w:rFonts w:ascii="Arial" w:hAnsi="Arial"/>
        </w:rPr>
        <w:t xml:space="preserve"> can </w:t>
      </w:r>
      <w:r w:rsidR="005F7E4A">
        <w:rPr>
          <w:rFonts w:ascii="Arial" w:hAnsi="Arial"/>
        </w:rPr>
        <w:t>also</w:t>
      </w:r>
      <w:r>
        <w:rPr>
          <w:rFonts w:ascii="Arial" w:hAnsi="Arial"/>
        </w:rPr>
        <w:t xml:space="preserve"> witness the comet’s</w:t>
      </w:r>
      <w:r w:rsidR="008669BA">
        <w:rPr>
          <w:rFonts w:ascii="Arial" w:hAnsi="Arial"/>
        </w:rPr>
        <w:t xml:space="preserve"> declining</w:t>
      </w:r>
      <w:r>
        <w:rPr>
          <w:rFonts w:ascii="Arial" w:hAnsi="Arial"/>
        </w:rPr>
        <w:t xml:space="preserve"> activity as it moves away from the Sun</w:t>
      </w:r>
      <w:r w:rsidR="00994C25">
        <w:rPr>
          <w:rFonts w:ascii="Arial" w:hAnsi="Arial"/>
        </w:rPr>
        <w:t xml:space="preserve"> after perihelion in August</w:t>
      </w:r>
      <w:r>
        <w:rPr>
          <w:rFonts w:ascii="Arial" w:hAnsi="Arial"/>
        </w:rPr>
        <w:t xml:space="preserve">. This will give an even greater understanding of how comets evolve during their lifetime. </w:t>
      </w:r>
    </w:p>
    <w:p w:rsidR="005F7E4A" w:rsidRDefault="005F7E4A">
      <w:pPr>
        <w:rPr>
          <w:rFonts w:ascii="Arial" w:hAnsi="Arial"/>
        </w:rPr>
      </w:pPr>
    </w:p>
    <w:p w:rsidR="00D1106A" w:rsidRDefault="008669BA">
      <w:pPr>
        <w:rPr>
          <w:rFonts w:ascii="Arial" w:hAnsi="Arial"/>
        </w:rPr>
      </w:pPr>
      <w:r>
        <w:rPr>
          <w:rFonts w:ascii="Arial" w:hAnsi="Arial"/>
        </w:rPr>
        <w:t>[ENDS</w:t>
      </w:r>
      <w:r w:rsidR="001307F7">
        <w:rPr>
          <w:rFonts w:ascii="Arial" w:hAnsi="Arial"/>
        </w:rPr>
        <w:t xml:space="preserve"> AT 10:04:16</w:t>
      </w:r>
      <w:r>
        <w:rPr>
          <w:rFonts w:ascii="Arial" w:hAnsi="Arial"/>
        </w:rPr>
        <w:t>]</w:t>
      </w:r>
    </w:p>
    <w:p w:rsidR="0050069C" w:rsidRDefault="0050069C">
      <w:pPr>
        <w:rPr>
          <w:rFonts w:ascii="Arial" w:hAnsi="Arial"/>
        </w:rPr>
      </w:pPr>
    </w:p>
    <w:p w:rsidR="0050069C" w:rsidRPr="00CD461A"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rPr>
      </w:pPr>
      <w:r w:rsidRPr="00CD461A">
        <w:rPr>
          <w:b/>
        </w:rPr>
        <w:t>Rosetta science lander B-Roll</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872FD7" w:rsidRDefault="00872FD7"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10:04:16</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 xml:space="preserve">IVANKA PELIVAN, Operations Engineer, </w:t>
      </w:r>
      <w:r w:rsidR="00872FD7">
        <w:t xml:space="preserve">DLR, the </w:t>
      </w:r>
      <w:r>
        <w:t>German Space Agency</w:t>
      </w:r>
      <w:r w:rsidR="00872FD7">
        <w:t xml:space="preserve">, </w:t>
      </w:r>
      <w:r>
        <w:t xml:space="preserve"> (English)</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i/>
        </w:rPr>
      </w:pPr>
      <w:r>
        <w:rPr>
          <w:i/>
        </w:rPr>
        <w:t xml:space="preserve">“Recently I’ve prepared 17 </w:t>
      </w:r>
      <w:proofErr w:type="spellStart"/>
      <w:r>
        <w:rPr>
          <w:i/>
        </w:rPr>
        <w:t>telecommands</w:t>
      </w:r>
      <w:proofErr w:type="spellEnd"/>
      <w:r>
        <w:rPr>
          <w:i/>
        </w:rPr>
        <w:t xml:space="preserve"> for all kinds of different conditions, different illumination conditions and different power conditions. Maybe we don’t have enough power to run the whole sequence, maybe we just have enough power to run one sequence, one </w:t>
      </w:r>
      <w:proofErr w:type="spellStart"/>
      <w:r>
        <w:rPr>
          <w:i/>
        </w:rPr>
        <w:t>colour</w:t>
      </w:r>
      <w:proofErr w:type="spellEnd"/>
      <w:r>
        <w:rPr>
          <w:i/>
        </w:rPr>
        <w:t xml:space="preserve"> for example, but right now it looks pretty good that we can execute the whole thing.”</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i/>
        </w:rPr>
      </w:pP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i/>
        </w:rPr>
      </w:pPr>
      <w:r>
        <w:rPr>
          <w:i/>
        </w:rPr>
        <w:t xml:space="preserve">“The camera was developed for space but there’s a spin off. It’s been used, or it’s used to detect fires all around Berlin and </w:t>
      </w:r>
      <w:proofErr w:type="spellStart"/>
      <w:r>
        <w:rPr>
          <w:i/>
        </w:rPr>
        <w:t>Brandberg</w:t>
      </w:r>
      <w:proofErr w:type="spellEnd"/>
      <w:r>
        <w:rPr>
          <w:i/>
        </w:rPr>
        <w:t>, it’s wide coverage and also other countries, Spain. I think it’s also now in Australia. Yes it’s a pretty good use on Earth as well.”</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872FD7" w:rsidRDefault="00872FD7"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10:05:12</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FRED GOESMANN, COSAC Principal Investigator,</w:t>
      </w:r>
      <w:r w:rsidR="00872FD7">
        <w:t xml:space="preserve"> </w:t>
      </w:r>
      <w:r>
        <w:t xml:space="preserve"> COSAC</w:t>
      </w:r>
      <w:r w:rsidR="00872FD7">
        <w:t>,</w:t>
      </w:r>
      <w:r w:rsidR="00872FD7" w:rsidRPr="00872FD7">
        <w:t xml:space="preserve"> </w:t>
      </w:r>
      <w:r w:rsidR="00872FD7">
        <w:t xml:space="preserve">Max Planck </w:t>
      </w:r>
      <w:proofErr w:type="spellStart"/>
      <w:r w:rsidR="00872FD7">
        <w:t>Insitute</w:t>
      </w:r>
      <w:proofErr w:type="spellEnd"/>
      <w:r w:rsidR="00872FD7">
        <w:t xml:space="preserve"> for solar system </w:t>
      </w:r>
      <w:proofErr w:type="spellStart"/>
      <w:r w:rsidR="00872FD7">
        <w:t>research</w:t>
      </w:r>
      <w:r w:rsidR="00872FD7">
        <w:t>,in</w:t>
      </w:r>
      <w:proofErr w:type="spellEnd"/>
      <w:r w:rsidR="00872FD7">
        <w:t xml:space="preserve"> </w:t>
      </w:r>
      <w:proofErr w:type="spellStart"/>
      <w:r w:rsidR="00872FD7">
        <w:t>Goettingen</w:t>
      </w:r>
      <w:proofErr w:type="spellEnd"/>
      <w:r w:rsidR="00872FD7">
        <w:t>, Germany</w:t>
      </w:r>
      <w:r>
        <w:t xml:space="preserve"> (GERMAN)</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 xml:space="preserve">A </w:t>
      </w:r>
      <w:proofErr w:type="spellStart"/>
      <w:r>
        <w:t>soundbite</w:t>
      </w:r>
      <w:proofErr w:type="spellEnd"/>
      <w:r>
        <w:t xml:space="preserve"> in German explaining how he felt on hearing about Philae sending a signal after hibernation and whether it could affect the COSAC instrument on the lander.</w:t>
      </w:r>
    </w:p>
    <w:p w:rsidR="00872FD7" w:rsidRDefault="00872FD7"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50069C" w:rsidRDefault="00872FD7"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10:06:31</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DLR BERLIN, EXTERIOR GVs</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Exterior shots of the German Space Agency, DLR, in Berlin.</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872FD7" w:rsidRDefault="00872FD7"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10:07:07</w:t>
      </w:r>
    </w:p>
    <w:p w:rsidR="00872FD7"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 xml:space="preserve">ROLIS CAMERA </w:t>
      </w:r>
      <w:r w:rsidR="00872FD7">
        <w:t>GVS, DLR Berlin</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 xml:space="preserve">A sequence of lights from a copy of the ROLIS camera, which is on board the Philae lander, illuminating a small rock at the ROLIS laboratory at the German Space Agency, DLR, in Berlin.. Set up shots showing </w:t>
      </w:r>
      <w:proofErr w:type="spellStart"/>
      <w:r>
        <w:t>Ivanka</w:t>
      </w:r>
      <w:proofErr w:type="spellEnd"/>
      <w:r>
        <w:t xml:space="preserve"> </w:t>
      </w:r>
      <w:proofErr w:type="spellStart"/>
      <w:r>
        <w:t>Pelivan</w:t>
      </w:r>
      <w:proofErr w:type="spellEnd"/>
      <w:r>
        <w:t xml:space="preserve">... and a copy of the ROLIS camera that is used t.... Shows sequence of lights.... Filmed at </w:t>
      </w:r>
    </w:p>
    <w:p w:rsidR="00872FD7" w:rsidRDefault="00872FD7">
      <w:pPr>
        <w:rPr>
          <w:rFonts w:ascii="Helvetica" w:eastAsia="ヒラギノ角ゴ Pro W3" w:hAnsi="Helvetica" w:cs="Times New Roman"/>
          <w:color w:val="000000"/>
          <w:szCs w:val="20"/>
        </w:rPr>
      </w:pPr>
      <w:r>
        <w:br w:type="page"/>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872FD7" w:rsidRDefault="00872FD7"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10:10:30</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MAX PLANCK INSTITUTE FOR SOLAR SYSTEM RESEARCH</w:t>
      </w:r>
      <w:r w:rsidR="00872FD7">
        <w:t>, GOETTINGEN, GERMANY</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 xml:space="preserve">Exterior GVs of the Max Planck Institute for Solar System Research in </w:t>
      </w:r>
      <w:proofErr w:type="spellStart"/>
      <w:r>
        <w:t>Goettingen</w:t>
      </w:r>
      <w:proofErr w:type="spellEnd"/>
      <w:r>
        <w:t xml:space="preserve">, Germany. Also interior shots in a laboratory with Fred </w:t>
      </w:r>
      <w:proofErr w:type="spellStart"/>
      <w:r>
        <w:t>Goesmann</w:t>
      </w:r>
      <w:proofErr w:type="spellEnd"/>
      <w:r>
        <w:t xml:space="preserve"> where a copy of the </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COSAC instrument is inside a vacuum chamber.</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PHILAE AND ROSETTA ANIMATIONS</w:t>
      </w:r>
    </w:p>
    <w:p w:rsidR="0050069C" w:rsidRDefault="0050069C"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Animations of the Philae lander on the surface of the comet and the Rosetta orbiter.</w:t>
      </w:r>
    </w:p>
    <w:p w:rsidR="00872FD7" w:rsidRDefault="00872FD7"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872FD7" w:rsidRDefault="00872FD7" w:rsidP="0050069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bidi="x-none"/>
        </w:rPr>
      </w:pPr>
      <w:r>
        <w:t>END : 10:12:29</w:t>
      </w:r>
      <w:bookmarkStart w:id="0" w:name="_GoBack"/>
      <w:bookmarkEnd w:id="0"/>
    </w:p>
    <w:p w:rsidR="0050069C" w:rsidRPr="0050069C" w:rsidRDefault="0050069C">
      <w:pPr>
        <w:rPr>
          <w:rFonts w:ascii="Arial" w:hAnsi="Arial"/>
          <w:lang w:val="en-GB"/>
        </w:rPr>
      </w:pPr>
    </w:p>
    <w:sectPr w:rsidR="0050069C" w:rsidRPr="0050069C" w:rsidSect="00DA6A9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altName w:val="ヒラギノ角ゴ Pro W3"/>
    <w:charset w:val="4E"/>
    <w:family w:val="auto"/>
    <w:pitch w:val="variable"/>
    <w:sig w:usb0="00000001" w:usb1="00000000" w:usb2="01000407" w:usb3="00000000" w:csb0="00020000"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160"/>
        </w:tabs>
        <w:ind w:left="160" w:firstLine="0"/>
      </w:pPr>
      <w:rPr>
        <w:rFonts w:hint="default"/>
        <w:position w:val="0"/>
      </w:rPr>
    </w:lvl>
    <w:lvl w:ilvl="1">
      <w:start w:val="1"/>
      <w:numFmt w:val="bullet"/>
      <w:lvlText w:val="*"/>
      <w:lvlJc w:val="left"/>
      <w:pPr>
        <w:tabs>
          <w:tab w:val="num" w:pos="160"/>
        </w:tabs>
        <w:ind w:left="160" w:firstLine="720"/>
      </w:pPr>
      <w:rPr>
        <w:rFonts w:hint="default"/>
        <w:position w:val="0"/>
      </w:rPr>
    </w:lvl>
    <w:lvl w:ilvl="2">
      <w:start w:val="1"/>
      <w:numFmt w:val="bullet"/>
      <w:lvlText w:val="*"/>
      <w:lvlJc w:val="left"/>
      <w:pPr>
        <w:tabs>
          <w:tab w:val="num" w:pos="160"/>
        </w:tabs>
        <w:ind w:left="160" w:firstLine="1440"/>
      </w:pPr>
      <w:rPr>
        <w:rFonts w:hint="default"/>
        <w:position w:val="0"/>
      </w:rPr>
    </w:lvl>
    <w:lvl w:ilvl="3">
      <w:start w:val="1"/>
      <w:numFmt w:val="bullet"/>
      <w:lvlText w:val="*"/>
      <w:lvlJc w:val="left"/>
      <w:pPr>
        <w:tabs>
          <w:tab w:val="num" w:pos="160"/>
        </w:tabs>
        <w:ind w:left="160" w:firstLine="2160"/>
      </w:pPr>
      <w:rPr>
        <w:rFonts w:hint="default"/>
        <w:position w:val="0"/>
      </w:rPr>
    </w:lvl>
    <w:lvl w:ilvl="4">
      <w:start w:val="1"/>
      <w:numFmt w:val="bullet"/>
      <w:lvlText w:val="*"/>
      <w:lvlJc w:val="left"/>
      <w:pPr>
        <w:tabs>
          <w:tab w:val="num" w:pos="160"/>
        </w:tabs>
        <w:ind w:left="160" w:firstLine="2880"/>
      </w:pPr>
      <w:rPr>
        <w:rFonts w:hint="default"/>
        <w:position w:val="0"/>
      </w:rPr>
    </w:lvl>
    <w:lvl w:ilvl="5">
      <w:start w:val="1"/>
      <w:numFmt w:val="bullet"/>
      <w:lvlText w:val="*"/>
      <w:lvlJc w:val="left"/>
      <w:pPr>
        <w:tabs>
          <w:tab w:val="num" w:pos="160"/>
        </w:tabs>
        <w:ind w:left="160" w:firstLine="3600"/>
      </w:pPr>
      <w:rPr>
        <w:rFonts w:hint="default"/>
        <w:position w:val="0"/>
      </w:rPr>
    </w:lvl>
    <w:lvl w:ilvl="6">
      <w:start w:val="1"/>
      <w:numFmt w:val="bullet"/>
      <w:lvlText w:val="*"/>
      <w:lvlJc w:val="left"/>
      <w:pPr>
        <w:tabs>
          <w:tab w:val="num" w:pos="160"/>
        </w:tabs>
        <w:ind w:left="160" w:firstLine="4320"/>
      </w:pPr>
      <w:rPr>
        <w:rFonts w:hint="default"/>
        <w:position w:val="0"/>
      </w:rPr>
    </w:lvl>
    <w:lvl w:ilvl="7">
      <w:start w:val="1"/>
      <w:numFmt w:val="bullet"/>
      <w:lvlText w:val="*"/>
      <w:lvlJc w:val="left"/>
      <w:pPr>
        <w:tabs>
          <w:tab w:val="num" w:pos="160"/>
        </w:tabs>
        <w:ind w:left="160" w:firstLine="5040"/>
      </w:pPr>
      <w:rPr>
        <w:rFonts w:hint="default"/>
        <w:position w:val="0"/>
      </w:rPr>
    </w:lvl>
    <w:lvl w:ilvl="8">
      <w:start w:val="1"/>
      <w:numFmt w:val="bullet"/>
      <w:lvlText w:val="*"/>
      <w:lvlJc w:val="left"/>
      <w:pPr>
        <w:tabs>
          <w:tab w:val="num" w:pos="160"/>
        </w:tabs>
        <w:ind w:left="160" w:firstLine="5760"/>
      </w:pPr>
      <w:rPr>
        <w:rFonts w:hint="default"/>
        <w:position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99"/>
    <w:rsid w:val="000029F1"/>
    <w:rsid w:val="000609C2"/>
    <w:rsid w:val="00091C51"/>
    <w:rsid w:val="001307F7"/>
    <w:rsid w:val="00173B3B"/>
    <w:rsid w:val="00183495"/>
    <w:rsid w:val="001D564B"/>
    <w:rsid w:val="00256732"/>
    <w:rsid w:val="002E35DB"/>
    <w:rsid w:val="00323FCA"/>
    <w:rsid w:val="003340EE"/>
    <w:rsid w:val="003821BC"/>
    <w:rsid w:val="00481526"/>
    <w:rsid w:val="0050069C"/>
    <w:rsid w:val="00571EA3"/>
    <w:rsid w:val="005E23DA"/>
    <w:rsid w:val="005E3B75"/>
    <w:rsid w:val="005E72F7"/>
    <w:rsid w:val="005F23EC"/>
    <w:rsid w:val="005F7E4A"/>
    <w:rsid w:val="0067649F"/>
    <w:rsid w:val="00677390"/>
    <w:rsid w:val="00802DEB"/>
    <w:rsid w:val="008669BA"/>
    <w:rsid w:val="00872FD7"/>
    <w:rsid w:val="0091475C"/>
    <w:rsid w:val="00981ACC"/>
    <w:rsid w:val="00994C25"/>
    <w:rsid w:val="00AA03CF"/>
    <w:rsid w:val="00AE39FD"/>
    <w:rsid w:val="00B3739D"/>
    <w:rsid w:val="00BA3B2A"/>
    <w:rsid w:val="00BA59FB"/>
    <w:rsid w:val="00C64334"/>
    <w:rsid w:val="00CB20AB"/>
    <w:rsid w:val="00CD2583"/>
    <w:rsid w:val="00D047FE"/>
    <w:rsid w:val="00D1106A"/>
    <w:rsid w:val="00D54CBB"/>
    <w:rsid w:val="00DA6A99"/>
    <w:rsid w:val="00E115BA"/>
    <w:rsid w:val="00E7177F"/>
    <w:rsid w:val="00FB742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029F1"/>
    <w:rPr>
      <w:rFonts w:ascii="Helvetica" w:eastAsia="ヒラギノ角ゴ Pro W3" w:hAnsi="Helvetica" w:cs="Times New Roman"/>
      <w:color w:val="000000"/>
      <w:szCs w:val="20"/>
    </w:rPr>
  </w:style>
  <w:style w:type="character" w:styleId="Hyperlink">
    <w:name w:val="Hyperlink"/>
    <w:basedOn w:val="DefaultParagraphFont"/>
    <w:uiPriority w:val="99"/>
    <w:semiHidden/>
    <w:unhideWhenUsed/>
    <w:rsid w:val="00D1106A"/>
    <w:rPr>
      <w:color w:val="0000FF" w:themeColor="hyperlink"/>
      <w:u w:val="single"/>
    </w:rPr>
  </w:style>
  <w:style w:type="paragraph" w:styleId="BalloonText">
    <w:name w:val="Balloon Text"/>
    <w:basedOn w:val="Normal"/>
    <w:link w:val="BalloonTextChar"/>
    <w:uiPriority w:val="99"/>
    <w:semiHidden/>
    <w:unhideWhenUsed/>
    <w:rsid w:val="005F7E4A"/>
    <w:rPr>
      <w:rFonts w:ascii="Lucida Grande" w:hAnsi="Lucida Grande"/>
      <w:sz w:val="18"/>
      <w:szCs w:val="18"/>
    </w:rPr>
  </w:style>
  <w:style w:type="character" w:customStyle="1" w:styleId="BalloonTextChar">
    <w:name w:val="Balloon Text Char"/>
    <w:basedOn w:val="DefaultParagraphFont"/>
    <w:link w:val="BalloonText"/>
    <w:uiPriority w:val="99"/>
    <w:semiHidden/>
    <w:rsid w:val="005F7E4A"/>
    <w:rPr>
      <w:rFonts w:ascii="Lucida Grande" w:hAnsi="Lucida Grande"/>
      <w:sz w:val="18"/>
      <w:szCs w:val="18"/>
    </w:rPr>
  </w:style>
  <w:style w:type="character" w:styleId="FollowedHyperlink">
    <w:name w:val="FollowedHyperlink"/>
    <w:basedOn w:val="DefaultParagraphFont"/>
    <w:uiPriority w:val="99"/>
    <w:semiHidden/>
    <w:unhideWhenUsed/>
    <w:rsid w:val="005F7E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029F1"/>
    <w:rPr>
      <w:rFonts w:ascii="Helvetica" w:eastAsia="ヒラギノ角ゴ Pro W3" w:hAnsi="Helvetica" w:cs="Times New Roman"/>
      <w:color w:val="000000"/>
      <w:szCs w:val="20"/>
    </w:rPr>
  </w:style>
  <w:style w:type="character" w:styleId="Hyperlink">
    <w:name w:val="Hyperlink"/>
    <w:basedOn w:val="DefaultParagraphFont"/>
    <w:uiPriority w:val="99"/>
    <w:semiHidden/>
    <w:unhideWhenUsed/>
    <w:rsid w:val="00D1106A"/>
    <w:rPr>
      <w:color w:val="0000FF" w:themeColor="hyperlink"/>
      <w:u w:val="single"/>
    </w:rPr>
  </w:style>
  <w:style w:type="paragraph" w:styleId="BalloonText">
    <w:name w:val="Balloon Text"/>
    <w:basedOn w:val="Normal"/>
    <w:link w:val="BalloonTextChar"/>
    <w:uiPriority w:val="99"/>
    <w:semiHidden/>
    <w:unhideWhenUsed/>
    <w:rsid w:val="005F7E4A"/>
    <w:rPr>
      <w:rFonts w:ascii="Lucida Grande" w:hAnsi="Lucida Grande"/>
      <w:sz w:val="18"/>
      <w:szCs w:val="18"/>
    </w:rPr>
  </w:style>
  <w:style w:type="character" w:customStyle="1" w:styleId="BalloonTextChar">
    <w:name w:val="Balloon Text Char"/>
    <w:basedOn w:val="DefaultParagraphFont"/>
    <w:link w:val="BalloonText"/>
    <w:uiPriority w:val="99"/>
    <w:semiHidden/>
    <w:rsid w:val="005F7E4A"/>
    <w:rPr>
      <w:rFonts w:ascii="Lucida Grande" w:hAnsi="Lucida Grande"/>
      <w:sz w:val="18"/>
      <w:szCs w:val="18"/>
    </w:rPr>
  </w:style>
  <w:style w:type="character" w:styleId="FollowedHyperlink">
    <w:name w:val="FollowedHyperlink"/>
    <w:basedOn w:val="DefaultParagraphFont"/>
    <w:uiPriority w:val="99"/>
    <w:semiHidden/>
    <w:unhideWhenUsed/>
    <w:rsid w:val="005F7E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Boffin Media</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Nelson</dc:creator>
  <cp:lastModifiedBy>Ingrid van der Vyver</cp:lastModifiedBy>
  <cp:revision>2</cp:revision>
  <dcterms:created xsi:type="dcterms:W3CDTF">2015-07-27T11:57:00Z</dcterms:created>
  <dcterms:modified xsi:type="dcterms:W3CDTF">2015-07-27T11:57:00Z</dcterms:modified>
</cp:coreProperties>
</file>