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7"/>
        <w:gridCol w:w="5708"/>
      </w:tblGrid>
      <w:tr w:rsidR="002F3218" w14:paraId="4F437F45" w14:textId="77777777">
        <w:trPr>
          <w:trHeight w:val="275"/>
        </w:trPr>
        <w:tc>
          <w:tcPr>
            <w:tcW w:w="5067" w:type="dxa"/>
          </w:tcPr>
          <w:p w14:paraId="60FCCE9B" w14:textId="4F118605" w:rsidR="002F3218" w:rsidRDefault="00C76798">
            <w:pPr>
              <w:pStyle w:val="TableParagraph"/>
              <w:spacing w:line="256" w:lineRule="exact"/>
              <w:rPr>
                <w:b/>
              </w:rPr>
            </w:pPr>
            <w:r w:rsidRPr="00430222">
              <w:rPr>
                <w:rFonts w:asciiTheme="minorHAnsi" w:hAnsiTheme="minorHAnsi" w:cstheme="minorHAnsi"/>
                <w:b/>
                <w:bCs/>
              </w:rPr>
              <w:t>Zaragoza, Spain</w:t>
            </w:r>
          </w:p>
        </w:tc>
        <w:tc>
          <w:tcPr>
            <w:tcW w:w="5708" w:type="dxa"/>
          </w:tcPr>
          <w:p w14:paraId="5D8EEDBE" w14:textId="77777777" w:rsidR="002F3218" w:rsidRDefault="00254CA8">
            <w:pPr>
              <w:pStyle w:val="TableParagraph"/>
              <w:spacing w:line="256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</w:t>
            </w:r>
            <w:proofErr w:type="gramStart"/>
            <w:r>
              <w:rPr>
                <w:rFonts w:ascii="Times New Roman"/>
                <w:b/>
                <w:sz w:val="24"/>
              </w:rPr>
              <w:t>title</w:t>
            </w:r>
            <w:proofErr w:type="gramEnd"/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sequence)</w:t>
            </w:r>
          </w:p>
        </w:tc>
      </w:tr>
      <w:tr w:rsidR="002F3218" w14:paraId="680B7159" w14:textId="77777777" w:rsidTr="004A1464">
        <w:trPr>
          <w:trHeight w:val="2686"/>
        </w:trPr>
        <w:tc>
          <w:tcPr>
            <w:tcW w:w="5067" w:type="dxa"/>
          </w:tcPr>
          <w:p w14:paraId="6B764D76" w14:textId="77777777" w:rsidR="002F3218" w:rsidRDefault="002F3218">
            <w:pPr>
              <w:pStyle w:val="TableParagraph"/>
              <w:ind w:left="0"/>
              <w:rPr>
                <w:rFonts w:ascii="Times New Roman"/>
              </w:rPr>
            </w:pPr>
          </w:p>
          <w:p w14:paraId="146960D5" w14:textId="52036A5C" w:rsidR="0065113B" w:rsidRDefault="00FE341B" w:rsidP="00976D7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6C56A5">
              <w:rPr>
                <w:rFonts w:asciiTheme="minorHAnsi" w:hAnsiTheme="minorHAnsi" w:cstheme="minorHAnsi"/>
              </w:rPr>
              <w:t xml:space="preserve">Together with Huesca and </w:t>
            </w:r>
            <w:proofErr w:type="spellStart"/>
            <w:r w:rsidRPr="006C56A5">
              <w:rPr>
                <w:rFonts w:asciiTheme="minorHAnsi" w:hAnsiTheme="minorHAnsi" w:cstheme="minorHAnsi"/>
              </w:rPr>
              <w:t>Teruel</w:t>
            </w:r>
            <w:proofErr w:type="spellEnd"/>
            <w:r w:rsidRPr="006C56A5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this province</w:t>
            </w:r>
            <w:r w:rsidRPr="006C56A5">
              <w:rPr>
                <w:rFonts w:asciiTheme="minorHAnsi" w:hAnsiTheme="minorHAnsi" w:cstheme="minorHAnsi"/>
              </w:rPr>
              <w:t xml:space="preserve"> formed the old kingdom of Aragon.</w:t>
            </w:r>
          </w:p>
          <w:p w14:paraId="68142170" w14:textId="6753B39B" w:rsidR="007B1DEF" w:rsidRDefault="007B1DEF" w:rsidP="00C1306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19AA913" w14:textId="77777777" w:rsidR="006E02A9" w:rsidRDefault="006E02A9" w:rsidP="007B1DEF">
            <w:pPr>
              <w:rPr>
                <w:rFonts w:cstheme="minorHAnsi"/>
              </w:rPr>
            </w:pPr>
          </w:p>
          <w:p w14:paraId="6D8A53CD" w14:textId="784531F6" w:rsidR="007B1DEF" w:rsidRDefault="007B1DEF" w:rsidP="007B1D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Its capital </w:t>
            </w:r>
            <w:r w:rsidRPr="001D6ACA">
              <w:rPr>
                <w:rFonts w:cstheme="minorHAnsi"/>
              </w:rPr>
              <w:t>is home to a</w:t>
            </w:r>
            <w:r>
              <w:rPr>
                <w:rFonts w:cstheme="minorHAnsi"/>
              </w:rPr>
              <w:t>round</w:t>
            </w:r>
            <w:r w:rsidRPr="001D6ACA">
              <w:rPr>
                <w:rFonts w:cstheme="minorHAnsi"/>
              </w:rPr>
              <w:t xml:space="preserve"> half of Aragon’s population.</w:t>
            </w:r>
          </w:p>
          <w:p w14:paraId="33997655" w14:textId="215D7253" w:rsidR="007B1DEF" w:rsidRDefault="007B1DEF" w:rsidP="007B1DEF">
            <w:pPr>
              <w:rPr>
                <w:rFonts w:cstheme="minorHAnsi"/>
              </w:rPr>
            </w:pPr>
          </w:p>
          <w:p w14:paraId="18F78CA8" w14:textId="76BEE68C" w:rsidR="007B1DEF" w:rsidRDefault="007B1DEF" w:rsidP="007B1D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week we </w:t>
            </w:r>
            <w:proofErr w:type="gramStart"/>
            <w:r>
              <w:rPr>
                <w:rFonts w:cstheme="minorHAnsi"/>
              </w:rPr>
              <w:t>take a look</w:t>
            </w:r>
            <w:proofErr w:type="gramEnd"/>
            <w:r>
              <w:rPr>
                <w:rFonts w:cstheme="minorHAnsi"/>
              </w:rPr>
              <w:t xml:space="preserve"> at the province of Zaragoza in</w:t>
            </w:r>
            <w:r w:rsidR="00976D70">
              <w:rPr>
                <w:rFonts w:cstheme="minorHAnsi"/>
              </w:rPr>
              <w:t xml:space="preserve"> northeast</w:t>
            </w:r>
            <w:r>
              <w:rPr>
                <w:rFonts w:cstheme="minorHAnsi"/>
              </w:rPr>
              <w:t xml:space="preserve"> Spain.</w:t>
            </w:r>
          </w:p>
          <w:p w14:paraId="111E2D0F" w14:textId="77777777" w:rsidR="007B1DEF" w:rsidRDefault="007B1DEF" w:rsidP="00C13060">
            <w:pPr>
              <w:pStyle w:val="TableParagraph"/>
              <w:rPr>
                <w:b/>
              </w:rPr>
            </w:pPr>
          </w:p>
          <w:p w14:paraId="2130E9D6" w14:textId="77777777" w:rsidR="002F3218" w:rsidRDefault="00254CA8" w:rsidP="00C13060">
            <w:pPr>
              <w:pStyle w:val="TableParagraph"/>
              <w:rPr>
                <w:b/>
              </w:rPr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Earth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2"/>
              </w:rPr>
              <w:t xml:space="preserve"> Space.</w:t>
            </w:r>
          </w:p>
        </w:tc>
        <w:tc>
          <w:tcPr>
            <w:tcW w:w="5708" w:type="dxa"/>
          </w:tcPr>
          <w:p w14:paraId="38100331" w14:textId="77777777" w:rsidR="00882883" w:rsidRDefault="00882883" w:rsidP="00497C8A">
            <w:pPr>
              <w:pStyle w:val="TableParagraph"/>
              <w:ind w:left="108"/>
            </w:pPr>
          </w:p>
          <w:p w14:paraId="6C19C929" w14:textId="1ACA9ADB" w:rsidR="0065113B" w:rsidRDefault="006E02A9" w:rsidP="00C76798">
            <w:pPr>
              <w:pStyle w:val="TableParagraph"/>
              <w:ind w:left="108"/>
            </w:pPr>
            <w:hyperlink r:id="rId10" w:history="1">
              <w:r w:rsidRPr="007A621F">
                <w:rPr>
                  <w:rStyle w:val="Hyperlink"/>
                </w:rPr>
                <w:t>https://www.gettyimages.it/detail/video/aerial-views-of-final-parts-of-the-ebro-river-with-views-filmati-stock/1336452168?phrase=ebro</w:t>
              </w:r>
            </w:hyperlink>
          </w:p>
          <w:p w14:paraId="57CBF97D" w14:textId="77777777" w:rsidR="00976D70" w:rsidRDefault="00976D70" w:rsidP="00C76798">
            <w:pPr>
              <w:pStyle w:val="TableParagraph"/>
              <w:ind w:left="108"/>
            </w:pPr>
          </w:p>
          <w:p w14:paraId="40637B39" w14:textId="3412A58A" w:rsidR="00976D70" w:rsidRDefault="00976D70" w:rsidP="00C76798">
            <w:pPr>
              <w:pStyle w:val="TableParagraph"/>
              <w:ind w:left="108"/>
            </w:pPr>
            <w:hyperlink r:id="rId11" w:history="1">
              <w:r w:rsidRPr="007A621F">
                <w:rPr>
                  <w:rStyle w:val="Hyperlink"/>
                </w:rPr>
                <w:t>https://www.gettyimages.it/detail/video/aerial-view-of-cathedral-basilica-of-our-lady-of-the-filmati-stock/1401512443?phrase=zaragoza</w:t>
              </w:r>
            </w:hyperlink>
          </w:p>
          <w:p w14:paraId="5DAA444F" w14:textId="49C5B2A7" w:rsidR="00976D70" w:rsidRDefault="00976D70" w:rsidP="00C76798">
            <w:pPr>
              <w:pStyle w:val="TableParagraph"/>
              <w:ind w:left="108"/>
            </w:pPr>
          </w:p>
        </w:tc>
      </w:tr>
      <w:tr w:rsidR="002F3218" w14:paraId="4EA994F8" w14:textId="77777777">
        <w:trPr>
          <w:trHeight w:val="268"/>
        </w:trPr>
        <w:tc>
          <w:tcPr>
            <w:tcW w:w="5067" w:type="dxa"/>
          </w:tcPr>
          <w:p w14:paraId="1A085DB1" w14:textId="77777777" w:rsidR="002F3218" w:rsidRDefault="002F32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08" w:type="dxa"/>
          </w:tcPr>
          <w:p w14:paraId="4DFF1A87" w14:textId="77777777" w:rsidR="002F3218" w:rsidRDefault="00254CA8">
            <w:pPr>
              <w:pStyle w:val="TableParagraph"/>
              <w:spacing w:line="248" w:lineRule="exact"/>
              <w:ind w:left="108"/>
            </w:pPr>
            <w:r>
              <w:rPr>
                <w:color w:val="FF0000"/>
              </w:rPr>
              <w:t>ROLL</w:t>
            </w:r>
            <w:r>
              <w:rPr>
                <w:color w:val="FF0000"/>
                <w:spacing w:val="46"/>
              </w:rPr>
              <w:t xml:space="preserve"> </w:t>
            </w:r>
            <w:r>
              <w:rPr>
                <w:color w:val="FF0000"/>
              </w:rPr>
              <w:t>INTRO</w:t>
            </w:r>
            <w:r>
              <w:rPr>
                <w:color w:val="FF0000"/>
                <w:spacing w:val="-2"/>
              </w:rPr>
              <w:t xml:space="preserve"> CREDITS</w:t>
            </w:r>
          </w:p>
        </w:tc>
      </w:tr>
      <w:tr w:rsidR="002F3218" w14:paraId="695E8493" w14:textId="77777777">
        <w:trPr>
          <w:trHeight w:val="805"/>
        </w:trPr>
        <w:tc>
          <w:tcPr>
            <w:tcW w:w="5067" w:type="dxa"/>
          </w:tcPr>
          <w:p w14:paraId="49D811C3" w14:textId="0068940C" w:rsidR="002F3218" w:rsidRDefault="007B1DEF" w:rsidP="002B370A">
            <w:r>
              <w:t>In this image captured by Copernicus Sentinel-2, t</w:t>
            </w:r>
            <w:r w:rsidRPr="009F0F1F">
              <w:rPr>
                <w:rFonts w:cstheme="minorHAnsi"/>
              </w:rPr>
              <w:t xml:space="preserve">he Ebro River can be seen winding its way </w:t>
            </w:r>
            <w:r>
              <w:rPr>
                <w:rFonts w:cstheme="minorHAnsi"/>
              </w:rPr>
              <w:t>from west to east</w:t>
            </w:r>
            <w:r w:rsidRPr="009F0F1F">
              <w:rPr>
                <w:rFonts w:cstheme="minorHAnsi"/>
              </w:rPr>
              <w:t xml:space="preserve"> </w:t>
            </w:r>
            <w:r w:rsidRPr="009F0F1F">
              <w:rPr>
                <w:rFonts w:cstheme="minorHAnsi"/>
              </w:rPr>
              <w:t xml:space="preserve">through the </w:t>
            </w:r>
            <w:r>
              <w:rPr>
                <w:rFonts w:cstheme="minorHAnsi"/>
              </w:rPr>
              <w:t xml:space="preserve">province </w:t>
            </w:r>
            <w:r>
              <w:rPr>
                <w:rFonts w:cstheme="minorHAnsi"/>
              </w:rPr>
              <w:t>of Zaragoza.</w:t>
            </w:r>
          </w:p>
        </w:tc>
        <w:tc>
          <w:tcPr>
            <w:tcW w:w="5708" w:type="dxa"/>
          </w:tcPr>
          <w:p w14:paraId="012E5423" w14:textId="02D00563" w:rsidR="002F3218" w:rsidRDefault="006E02A9" w:rsidP="00D5364F">
            <w:pPr>
              <w:pStyle w:val="TableParagraph"/>
              <w:spacing w:line="268" w:lineRule="exact"/>
              <w:ind w:left="108"/>
            </w:pPr>
            <w:proofErr w:type="spellStart"/>
            <w:r>
              <w:t>Mostra</w:t>
            </w:r>
            <w:proofErr w:type="spellEnd"/>
            <w:r>
              <w:t xml:space="preserve"> </w:t>
            </w:r>
            <w:proofErr w:type="spellStart"/>
            <w:r>
              <w:t>l’immagine</w:t>
            </w:r>
            <w:proofErr w:type="spellEnd"/>
            <w:r>
              <w:t xml:space="preserve"> e </w:t>
            </w:r>
            <w:proofErr w:type="spellStart"/>
            <w:r>
              <w:t>segui</w:t>
            </w:r>
            <w:proofErr w:type="spellEnd"/>
            <w:r>
              <w:t xml:space="preserve"> il </w:t>
            </w:r>
            <w:proofErr w:type="spellStart"/>
            <w:r>
              <w:t>fiume</w:t>
            </w:r>
            <w:proofErr w:type="spellEnd"/>
            <w:r>
              <w:t xml:space="preserve"> da </w:t>
            </w:r>
            <w:proofErr w:type="spellStart"/>
            <w:r>
              <w:t>sx</w:t>
            </w:r>
            <w:proofErr w:type="spellEnd"/>
            <w:r>
              <w:t xml:space="preserve"> a dx (</w:t>
            </w:r>
            <w:proofErr w:type="spellStart"/>
            <w:r>
              <w:t>segui</w:t>
            </w:r>
            <w:proofErr w:type="spellEnd"/>
            <w:r>
              <w:t xml:space="preserve"> </w:t>
            </w:r>
            <w:proofErr w:type="spellStart"/>
            <w:r>
              <w:t>linea</w:t>
            </w:r>
            <w:proofErr w:type="spellEnd"/>
            <w:r>
              <w:t xml:space="preserve"> </w:t>
            </w:r>
            <w:proofErr w:type="spellStart"/>
            <w:r>
              <w:t>arancione</w:t>
            </w:r>
            <w:proofErr w:type="spellEnd"/>
            <w:r>
              <w:t xml:space="preserve">) </w:t>
            </w:r>
          </w:p>
        </w:tc>
      </w:tr>
      <w:tr w:rsidR="002F3218" w14:paraId="62B2C5B3" w14:textId="77777777">
        <w:trPr>
          <w:trHeight w:val="266"/>
        </w:trPr>
        <w:tc>
          <w:tcPr>
            <w:tcW w:w="5067" w:type="dxa"/>
          </w:tcPr>
          <w:p w14:paraId="6A10EEA4" w14:textId="7EEDF388" w:rsidR="002F3218" w:rsidRDefault="007B1DEF" w:rsidP="002C1BD4">
            <w:r>
              <w:rPr>
                <w:rFonts w:cstheme="minorHAnsi"/>
              </w:rPr>
              <w:t>In an otherwise arid region, with s</w:t>
            </w:r>
            <w:r w:rsidRPr="001D6ACA">
              <w:rPr>
                <w:rFonts w:cstheme="minorHAnsi"/>
              </w:rPr>
              <w:t>carce annual rainfall of less than 380 to 460 mm</w:t>
            </w:r>
            <w:r>
              <w:rPr>
                <w:rFonts w:cstheme="minorHAnsi"/>
              </w:rPr>
              <w:t>,</w:t>
            </w:r>
            <w:r w:rsidRPr="001D6ACA">
              <w:rPr>
                <w:rFonts w:cstheme="minorHAnsi"/>
              </w:rPr>
              <w:t xml:space="preserve"> irrigation in the Ebro basin </w:t>
            </w:r>
            <w:r>
              <w:rPr>
                <w:rFonts w:cstheme="minorHAnsi"/>
              </w:rPr>
              <w:t>is extremely</w:t>
            </w:r>
            <w:r w:rsidRPr="001D6ACA">
              <w:rPr>
                <w:rFonts w:cstheme="minorHAnsi"/>
              </w:rPr>
              <w:t xml:space="preserve"> important.</w:t>
            </w:r>
          </w:p>
        </w:tc>
        <w:tc>
          <w:tcPr>
            <w:tcW w:w="5708" w:type="dxa"/>
          </w:tcPr>
          <w:p w14:paraId="269FFCD2" w14:textId="5ABB5CFA" w:rsidR="002F3218" w:rsidRDefault="006E02A9" w:rsidP="007C3B7A">
            <w:pPr>
              <w:pStyle w:val="TableParagraph"/>
              <w:spacing w:line="247" w:lineRule="exact"/>
              <w:ind w:left="108"/>
            </w:pPr>
            <w:r>
              <w:t>continua</w:t>
            </w:r>
          </w:p>
        </w:tc>
      </w:tr>
      <w:tr w:rsidR="002F3218" w14:paraId="6F3A3837" w14:textId="77777777">
        <w:trPr>
          <w:trHeight w:val="805"/>
        </w:trPr>
        <w:tc>
          <w:tcPr>
            <w:tcW w:w="5067" w:type="dxa"/>
          </w:tcPr>
          <w:p w14:paraId="7F5753D1" w14:textId="60EAC786" w:rsidR="002F3218" w:rsidRDefault="007B1DEF" w:rsidP="00C13060">
            <w:pPr>
              <w:pStyle w:val="TableParagraph"/>
              <w:spacing w:line="249" w:lineRule="exact"/>
              <w:ind w:left="0"/>
            </w:pPr>
            <w:r>
              <w:rPr>
                <w:rFonts w:asciiTheme="minorHAnsi" w:hAnsiTheme="minorHAnsi" w:cstheme="minorHAnsi"/>
              </w:rPr>
              <w:t xml:space="preserve">La </w:t>
            </w:r>
            <w:proofErr w:type="spellStart"/>
            <w:r>
              <w:rPr>
                <w:rFonts w:asciiTheme="minorHAnsi" w:hAnsiTheme="minorHAnsi" w:cstheme="minorHAnsi"/>
              </w:rPr>
              <w:t>Loteta</w:t>
            </w:r>
            <w:proofErr w:type="spellEnd"/>
            <w:r>
              <w:rPr>
                <w:rFonts w:asciiTheme="minorHAnsi" w:hAnsiTheme="minorHAnsi" w:cstheme="minorHAnsi"/>
              </w:rPr>
              <w:t xml:space="preserve"> reservoir, visible in turquoise</w:t>
            </w:r>
            <w:r w:rsidR="006E02A9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is </w:t>
            </w:r>
            <w:r>
              <w:rPr>
                <w:rFonts w:asciiTheme="minorHAnsi" w:hAnsiTheme="minorHAnsi" w:cstheme="minorHAnsi"/>
              </w:rPr>
              <w:t>popular for kite surfing</w:t>
            </w:r>
            <w:r>
              <w:rPr>
                <w:rFonts w:asciiTheme="minorHAnsi" w:hAnsiTheme="minorHAnsi" w:cstheme="minorHAnsi"/>
              </w:rPr>
              <w:t xml:space="preserve"> and</w:t>
            </w:r>
            <w:r>
              <w:rPr>
                <w:rFonts w:asciiTheme="minorHAnsi" w:hAnsiTheme="minorHAnsi" w:cstheme="minorHAnsi"/>
              </w:rPr>
              <w:t xml:space="preserve"> was </w:t>
            </w:r>
            <w:r w:rsidRPr="004D2FC1">
              <w:rPr>
                <w:rFonts w:asciiTheme="minorHAnsi" w:hAnsiTheme="minorHAnsi" w:cstheme="minorHAnsi"/>
              </w:rPr>
              <w:t xml:space="preserve">designed to </w:t>
            </w:r>
            <w:r>
              <w:rPr>
                <w:rFonts w:asciiTheme="minorHAnsi" w:hAnsiTheme="minorHAnsi" w:cstheme="minorHAnsi"/>
              </w:rPr>
              <w:t>regulate t</w:t>
            </w:r>
            <w:r w:rsidRPr="004D2FC1">
              <w:rPr>
                <w:rFonts w:asciiTheme="minorHAnsi" w:hAnsiTheme="minorHAnsi" w:cstheme="minorHAnsi"/>
              </w:rPr>
              <w:t xml:space="preserve">he flow of the </w:t>
            </w:r>
            <w:r>
              <w:rPr>
                <w:rFonts w:asciiTheme="minorHAnsi" w:hAnsiTheme="minorHAnsi" w:cstheme="minorHAnsi"/>
              </w:rPr>
              <w:t xml:space="preserve">Aragon </w:t>
            </w:r>
            <w:r w:rsidRPr="004D2FC1">
              <w:rPr>
                <w:rFonts w:asciiTheme="minorHAnsi" w:hAnsiTheme="minorHAnsi" w:cstheme="minorHAnsi"/>
              </w:rPr>
              <w:t>Imperial Canal</w:t>
            </w:r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708" w:type="dxa"/>
          </w:tcPr>
          <w:p w14:paraId="5437796D" w14:textId="596F1501" w:rsidR="002F3218" w:rsidRDefault="006E02A9" w:rsidP="00C13060">
            <w:pPr>
              <w:pStyle w:val="TableParagraph"/>
              <w:spacing w:line="268" w:lineRule="exact"/>
              <w:ind w:left="108"/>
            </w:pPr>
            <w:r>
              <w:t xml:space="preserve">Fai uno zoom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cerchio</w:t>
            </w:r>
            <w:proofErr w:type="spellEnd"/>
            <w:r>
              <w:t xml:space="preserve"> </w:t>
            </w:r>
            <w:proofErr w:type="spellStart"/>
            <w:r>
              <w:t>giallo</w:t>
            </w:r>
            <w:proofErr w:type="spellEnd"/>
          </w:p>
        </w:tc>
      </w:tr>
      <w:tr w:rsidR="002F3218" w14:paraId="4BE00B55" w14:textId="77777777">
        <w:trPr>
          <w:trHeight w:val="534"/>
        </w:trPr>
        <w:tc>
          <w:tcPr>
            <w:tcW w:w="5067" w:type="dxa"/>
          </w:tcPr>
          <w:p w14:paraId="2F8F0C19" w14:textId="328862C2" w:rsidR="002F3218" w:rsidRDefault="007B1DEF" w:rsidP="00EA27FA">
            <w:pPr>
              <w:pStyle w:val="TableParagraph"/>
              <w:spacing w:line="248" w:lineRule="exact"/>
              <w:ind w:left="0"/>
            </w:pPr>
            <w:r w:rsidRPr="00317202">
              <w:rPr>
                <w:rFonts w:asciiTheme="minorHAnsi" w:hAnsiTheme="minorHAnsi" w:cstheme="minorHAnsi"/>
              </w:rPr>
              <w:t>Many</w:t>
            </w:r>
            <w:r>
              <w:rPr>
                <w:rFonts w:asciiTheme="minorHAnsi" w:hAnsiTheme="minorHAnsi" w:cstheme="minorHAnsi"/>
              </w:rPr>
              <w:t xml:space="preserve"> agricultural</w:t>
            </w:r>
            <w:r w:rsidRPr="00317202">
              <w:rPr>
                <w:rFonts w:asciiTheme="minorHAnsi" w:hAnsiTheme="minorHAnsi" w:cstheme="minorHAnsi"/>
              </w:rPr>
              <w:t xml:space="preserve"> fields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17202">
              <w:rPr>
                <w:rFonts w:asciiTheme="minorHAnsi" w:hAnsiTheme="minorHAnsi" w:cstheme="minorHAnsi"/>
              </w:rPr>
              <w:t>can be seen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in the valleys surrounding </w:t>
            </w:r>
            <w:r w:rsidRPr="009F0F1F">
              <w:rPr>
                <w:rFonts w:asciiTheme="minorHAnsi" w:hAnsiTheme="minorHAnsi" w:cstheme="minorHAnsi"/>
              </w:rPr>
              <w:t>the Ebro River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708" w:type="dxa"/>
          </w:tcPr>
          <w:p w14:paraId="1DCFE710" w14:textId="65EF2A04" w:rsidR="002F3218" w:rsidRDefault="006E02A9" w:rsidP="008C76A5">
            <w:pPr>
              <w:pStyle w:val="TableParagraph"/>
              <w:spacing w:line="268" w:lineRule="exact"/>
              <w:ind w:left="108"/>
            </w:pPr>
            <w:r>
              <w:t xml:space="preserve">Fai uno zoom sui </w:t>
            </w:r>
            <w:proofErr w:type="spellStart"/>
            <w:r>
              <w:t>campi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</w:t>
            </w:r>
            <w:proofErr w:type="spellStart"/>
            <w:r>
              <w:t>cerchi</w:t>
            </w:r>
            <w:proofErr w:type="spellEnd"/>
            <w:r>
              <w:t xml:space="preserve"> viola</w:t>
            </w:r>
          </w:p>
        </w:tc>
      </w:tr>
      <w:tr w:rsidR="00136B3B" w14:paraId="0BEA942F" w14:textId="77777777">
        <w:trPr>
          <w:trHeight w:val="537"/>
        </w:trPr>
        <w:tc>
          <w:tcPr>
            <w:tcW w:w="5067" w:type="dxa"/>
          </w:tcPr>
          <w:p w14:paraId="6D1F9065" w14:textId="1A88225B" w:rsidR="00136B3B" w:rsidRPr="00136B3B" w:rsidRDefault="00976D70" w:rsidP="00136B3B">
            <w:pPr>
              <w:rPr>
                <w:rFonts w:cstheme="minorHAnsi"/>
              </w:rPr>
            </w:pPr>
            <w:r>
              <w:rPr>
                <w:rFonts w:cstheme="minorHAnsi"/>
              </w:rPr>
              <w:t>Different types of agricultural fields can be identified by their shapes.</w:t>
            </w:r>
          </w:p>
        </w:tc>
        <w:tc>
          <w:tcPr>
            <w:tcW w:w="5708" w:type="dxa"/>
          </w:tcPr>
          <w:p w14:paraId="6EF36EB2" w14:textId="59F8967C" w:rsidR="00136B3B" w:rsidRDefault="006E02A9" w:rsidP="00136B3B">
            <w:pPr>
              <w:pStyle w:val="TableParagraph"/>
              <w:spacing w:line="268" w:lineRule="exact"/>
              <w:ind w:left="108"/>
            </w:pPr>
            <w:r>
              <w:t>continua</w:t>
            </w:r>
          </w:p>
        </w:tc>
      </w:tr>
      <w:tr w:rsidR="00136B3B" w14:paraId="0B243E98" w14:textId="77777777" w:rsidTr="00EA27FA">
        <w:trPr>
          <w:trHeight w:val="512"/>
        </w:trPr>
        <w:tc>
          <w:tcPr>
            <w:tcW w:w="5067" w:type="dxa"/>
          </w:tcPr>
          <w:p w14:paraId="7BED0D75" w14:textId="5399DBFF" w:rsidR="00976D70" w:rsidRDefault="00976D70" w:rsidP="00976D70">
            <w:pPr>
              <w:rPr>
                <w:rFonts w:cstheme="minorHAnsi"/>
              </w:rPr>
            </w:pPr>
            <w:r>
              <w:rPr>
                <w:rFonts w:cstheme="minorHAnsi"/>
              </w:rPr>
              <w:t>For example, c</w:t>
            </w:r>
            <w:r w:rsidRPr="004D2FC1">
              <w:rPr>
                <w:rFonts w:cstheme="minorHAnsi"/>
              </w:rPr>
              <w:t>ircular shapes in the bottom-left</w:t>
            </w:r>
            <w:r>
              <w:rPr>
                <w:rFonts w:cstheme="minorHAnsi"/>
              </w:rPr>
              <w:t xml:space="preserve"> </w:t>
            </w:r>
            <w:r w:rsidRPr="004D2FC1">
              <w:rPr>
                <w:rFonts w:cstheme="minorHAnsi"/>
              </w:rPr>
              <w:t xml:space="preserve">are </w:t>
            </w:r>
            <w:proofErr w:type="spellStart"/>
            <w:r w:rsidRPr="004D2FC1">
              <w:rPr>
                <w:rFonts w:cstheme="minorHAnsi"/>
              </w:rPr>
              <w:t>centre</w:t>
            </w:r>
            <w:proofErr w:type="spellEnd"/>
            <w:r w:rsidRPr="004D2FC1">
              <w:rPr>
                <w:rFonts w:cstheme="minorHAnsi"/>
              </w:rPr>
              <w:t xml:space="preserve">-pivot irrigation fields </w:t>
            </w:r>
          </w:p>
          <w:p w14:paraId="414389BE" w14:textId="77ED09F6" w:rsidR="00136B3B" w:rsidRDefault="00136B3B" w:rsidP="00136B3B"/>
        </w:tc>
        <w:tc>
          <w:tcPr>
            <w:tcW w:w="5708" w:type="dxa"/>
          </w:tcPr>
          <w:p w14:paraId="3C8666D8" w14:textId="1CA08661" w:rsidR="00136B3B" w:rsidRDefault="006E02A9" w:rsidP="00136B3B">
            <w:pPr>
              <w:pStyle w:val="TableParagraph"/>
              <w:spacing w:before="1"/>
              <w:ind w:left="108"/>
            </w:pPr>
            <w:r>
              <w:t xml:space="preserve">Zoom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cerchio</w:t>
            </w:r>
            <w:proofErr w:type="spellEnd"/>
            <w:r>
              <w:t xml:space="preserve"> celeste</w:t>
            </w:r>
          </w:p>
        </w:tc>
      </w:tr>
      <w:tr w:rsidR="00976D70" w14:paraId="7A568DAD" w14:textId="77777777" w:rsidTr="00EA27FA">
        <w:trPr>
          <w:trHeight w:val="512"/>
        </w:trPr>
        <w:tc>
          <w:tcPr>
            <w:tcW w:w="5067" w:type="dxa"/>
          </w:tcPr>
          <w:p w14:paraId="5C63BD40" w14:textId="5099B235" w:rsidR="00976D70" w:rsidRDefault="00976D70" w:rsidP="00976D70">
            <w:pPr>
              <w:rPr>
                <w:rFonts w:cstheme="minorHAnsi"/>
              </w:rPr>
            </w:pPr>
            <w:r w:rsidRPr="004D2FC1">
              <w:rPr>
                <w:rFonts w:cstheme="minorHAnsi"/>
              </w:rPr>
              <w:t>– where equipment rotates around a central pivot and crops are watered with sprinklers.</w:t>
            </w:r>
          </w:p>
        </w:tc>
        <w:tc>
          <w:tcPr>
            <w:tcW w:w="5708" w:type="dxa"/>
          </w:tcPr>
          <w:p w14:paraId="6A6B10BE" w14:textId="39051535" w:rsidR="005C7984" w:rsidRDefault="005C7984" w:rsidP="005C7984">
            <w:pPr>
              <w:pStyle w:val="TableParagraph"/>
              <w:spacing w:before="1"/>
              <w:ind w:left="108"/>
            </w:pPr>
            <w:hyperlink r:id="rId12" w:history="1">
              <w:r w:rsidRPr="007A621F">
                <w:rPr>
                  <w:rStyle w:val="Hyperlink"/>
                </w:rPr>
                <w:t>https://www.gettyimages.it/detail/video/center-pivot-irrigation-system-ranch-in-texas-filmati-stock/1354761766?phrase=pivot%20irrigation</w:t>
              </w:r>
            </w:hyperlink>
          </w:p>
          <w:p w14:paraId="79603177" w14:textId="1A9F401B" w:rsidR="005C7984" w:rsidRDefault="005C7984" w:rsidP="005C7984">
            <w:pPr>
              <w:pStyle w:val="TableParagraph"/>
              <w:spacing w:before="1"/>
              <w:ind w:left="108"/>
            </w:pPr>
          </w:p>
        </w:tc>
      </w:tr>
      <w:tr w:rsidR="00136B3B" w14:paraId="7FE4D742" w14:textId="77777777" w:rsidTr="00976D70">
        <w:trPr>
          <w:trHeight w:val="647"/>
        </w:trPr>
        <w:tc>
          <w:tcPr>
            <w:tcW w:w="5067" w:type="dxa"/>
          </w:tcPr>
          <w:p w14:paraId="088203B2" w14:textId="4FD8FBAD" w:rsidR="00136B3B" w:rsidRPr="00976D70" w:rsidRDefault="00976D70" w:rsidP="00976D7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nearby mountains, largely devoid of vegetation, can be seen north of the river. </w:t>
            </w:r>
          </w:p>
        </w:tc>
        <w:tc>
          <w:tcPr>
            <w:tcW w:w="5708" w:type="dxa"/>
          </w:tcPr>
          <w:p w14:paraId="38390E42" w14:textId="27C4911C" w:rsidR="00136B3B" w:rsidRDefault="005C7984" w:rsidP="00136B3B">
            <w:pPr>
              <w:pStyle w:val="TableParagraph"/>
              <w:spacing w:line="268" w:lineRule="exact"/>
              <w:ind w:left="108"/>
            </w:pPr>
            <w:proofErr w:type="spellStart"/>
            <w:r>
              <w:t>Mostra</w:t>
            </w:r>
            <w:proofErr w:type="spellEnd"/>
            <w:r>
              <w:t xml:space="preserve"> </w:t>
            </w:r>
            <w:proofErr w:type="spellStart"/>
            <w:r>
              <w:t>l’area</w:t>
            </w:r>
            <w:proofErr w:type="spellEnd"/>
            <w:r>
              <w:t xml:space="preserve"> </w:t>
            </w:r>
            <w:proofErr w:type="spellStart"/>
            <w:r>
              <w:t>nel</w:t>
            </w:r>
            <w:proofErr w:type="spellEnd"/>
            <w:r>
              <w:t xml:space="preserve"> </w:t>
            </w:r>
            <w:proofErr w:type="spellStart"/>
            <w:r>
              <w:t>cerchio</w:t>
            </w:r>
            <w:proofErr w:type="spellEnd"/>
            <w:r>
              <w:t xml:space="preserve"> </w:t>
            </w:r>
            <w:proofErr w:type="spellStart"/>
            <w:r>
              <w:t>verde</w:t>
            </w:r>
            <w:proofErr w:type="spellEnd"/>
          </w:p>
        </w:tc>
      </w:tr>
      <w:tr w:rsidR="00136B3B" w14:paraId="46E5064D" w14:textId="77777777">
        <w:trPr>
          <w:trHeight w:val="805"/>
        </w:trPr>
        <w:tc>
          <w:tcPr>
            <w:tcW w:w="5067" w:type="dxa"/>
          </w:tcPr>
          <w:p w14:paraId="092304A7" w14:textId="3D27241E" w:rsidR="00136B3B" w:rsidRDefault="00976D70" w:rsidP="00976D70">
            <w:pPr>
              <w:pStyle w:val="TableParagraph"/>
              <w:spacing w:line="249" w:lineRule="exact"/>
              <w:ind w:left="0"/>
            </w:pPr>
            <w:r>
              <w:rPr>
                <w:rFonts w:asciiTheme="minorHAnsi" w:hAnsiTheme="minorHAnsi" w:cstheme="minorHAnsi"/>
              </w:rPr>
              <w:t>These dry and mountainous areas are the least populated of the region.</w:t>
            </w:r>
          </w:p>
        </w:tc>
        <w:tc>
          <w:tcPr>
            <w:tcW w:w="5708" w:type="dxa"/>
          </w:tcPr>
          <w:p w14:paraId="141A1003" w14:textId="2A6FCD27" w:rsidR="00AF3C3F" w:rsidRDefault="005C7984" w:rsidP="00AF3C3F">
            <w:pPr>
              <w:pStyle w:val="TableParagraph"/>
              <w:spacing w:line="268" w:lineRule="exact"/>
            </w:pPr>
            <w:r>
              <w:t>continua</w:t>
            </w:r>
          </w:p>
        </w:tc>
      </w:tr>
      <w:tr w:rsidR="00136B3B" w14:paraId="6FD79798" w14:textId="77777777">
        <w:trPr>
          <w:trHeight w:val="806"/>
        </w:trPr>
        <w:tc>
          <w:tcPr>
            <w:tcW w:w="5067" w:type="dxa"/>
          </w:tcPr>
          <w:p w14:paraId="4A950EC3" w14:textId="1D050B36" w:rsidR="00136B3B" w:rsidRDefault="00976D70" w:rsidP="00136B3B">
            <w:r w:rsidRPr="00317202">
              <w:rPr>
                <w:rFonts w:cstheme="minorHAnsi"/>
              </w:rPr>
              <w:t>Copernicus Sentinel-2 is based on a constellation of two identical satellites in the same orbit</w:t>
            </w:r>
            <w:r>
              <w:rPr>
                <w:rFonts w:cstheme="minorHAnsi"/>
              </w:rPr>
              <w:t>.</w:t>
            </w:r>
          </w:p>
        </w:tc>
        <w:tc>
          <w:tcPr>
            <w:tcW w:w="5708" w:type="dxa"/>
          </w:tcPr>
          <w:p w14:paraId="5E92F03B" w14:textId="77777777" w:rsidR="00136B3B" w:rsidRDefault="005C7984" w:rsidP="00136B3B">
            <w:pPr>
              <w:pStyle w:val="TableParagraph"/>
              <w:spacing w:line="268" w:lineRule="exact"/>
              <w:ind w:left="108"/>
            </w:pPr>
            <w:proofErr w:type="spellStart"/>
            <w:r>
              <w:t>Mostra</w:t>
            </w:r>
            <w:proofErr w:type="spellEnd"/>
            <w:r>
              <w:t xml:space="preserve"> un’ </w:t>
            </w:r>
            <w:proofErr w:type="spellStart"/>
            <w:r>
              <w:t>animazione</w:t>
            </w:r>
            <w:proofErr w:type="spellEnd"/>
            <w:r>
              <w:t xml:space="preserve"> </w:t>
            </w:r>
            <w:proofErr w:type="spellStart"/>
            <w:r>
              <w:t>generica</w:t>
            </w:r>
            <w:proofErr w:type="spellEnd"/>
            <w:r>
              <w:t xml:space="preserve"> di S2 ad es.:</w:t>
            </w:r>
          </w:p>
          <w:p w14:paraId="1C7A5CC7" w14:textId="39EFDFCF" w:rsidR="005C7984" w:rsidRDefault="005C7984" w:rsidP="00136B3B">
            <w:pPr>
              <w:pStyle w:val="TableParagraph"/>
              <w:spacing w:line="268" w:lineRule="exact"/>
              <w:ind w:left="108"/>
            </w:pPr>
            <w:hyperlink r:id="rId13" w:history="1">
              <w:r w:rsidRPr="007A621F">
                <w:rPr>
                  <w:rStyle w:val="Hyperlink"/>
                </w:rPr>
                <w:t>https://www.esa.int/ESA_Multimedia/Videos/2014/10/Monitoring_our_changing_land</w:t>
              </w:r>
            </w:hyperlink>
          </w:p>
          <w:p w14:paraId="43069D91" w14:textId="621D6361" w:rsidR="005C7984" w:rsidRDefault="005C7984" w:rsidP="00136B3B">
            <w:pPr>
              <w:pStyle w:val="TableParagraph"/>
              <w:spacing w:line="268" w:lineRule="exact"/>
              <w:ind w:left="108"/>
            </w:pPr>
          </w:p>
        </w:tc>
      </w:tr>
      <w:tr w:rsidR="00136B3B" w14:paraId="436FC279" w14:textId="77777777">
        <w:trPr>
          <w:trHeight w:val="806"/>
        </w:trPr>
        <w:tc>
          <w:tcPr>
            <w:tcW w:w="5067" w:type="dxa"/>
          </w:tcPr>
          <w:p w14:paraId="12B340E6" w14:textId="6F25437B" w:rsidR="00136B3B" w:rsidRDefault="00976D70" w:rsidP="00136B3B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4D2FC1">
              <w:rPr>
                <w:rFonts w:cstheme="minorHAnsi"/>
              </w:rPr>
              <w:t xml:space="preserve">ts </w:t>
            </w:r>
            <w:r>
              <w:rPr>
                <w:rFonts w:cstheme="minorHAnsi"/>
              </w:rPr>
              <w:t>five</w:t>
            </w:r>
            <w:r w:rsidRPr="004D2FC1">
              <w:rPr>
                <w:rFonts w:cstheme="minorHAnsi"/>
              </w:rPr>
              <w:t>-day revisit frequency</w:t>
            </w:r>
            <w:r>
              <w:rPr>
                <w:rFonts w:cstheme="minorHAnsi"/>
              </w:rPr>
              <w:t xml:space="preserve"> and</w:t>
            </w:r>
            <w:r w:rsidRPr="004D2FC1">
              <w:rPr>
                <w:rFonts w:cstheme="minorHAnsi"/>
              </w:rPr>
              <w:t xml:space="preserve"> its global coverage offer </w:t>
            </w:r>
            <w:r>
              <w:rPr>
                <w:rFonts w:cstheme="minorHAnsi"/>
              </w:rPr>
              <w:t xml:space="preserve">excellent </w:t>
            </w:r>
            <w:r w:rsidRPr="004D2FC1">
              <w:rPr>
                <w:rFonts w:cstheme="minorHAnsi"/>
              </w:rPr>
              <w:t>opportunities for</w:t>
            </w:r>
            <w:r>
              <w:rPr>
                <w:rFonts w:cstheme="minorHAnsi"/>
              </w:rPr>
              <w:t xml:space="preserve"> both</w:t>
            </w:r>
            <w:r w:rsidRPr="004D2FC1">
              <w:rPr>
                <w:rFonts w:cstheme="minorHAnsi"/>
              </w:rPr>
              <w:t xml:space="preserve"> regional </w:t>
            </w:r>
            <w:r>
              <w:rPr>
                <w:rFonts w:cstheme="minorHAnsi"/>
              </w:rPr>
              <w:t xml:space="preserve">and </w:t>
            </w:r>
            <w:r w:rsidRPr="004D2FC1">
              <w:rPr>
                <w:rFonts w:cstheme="minorHAnsi"/>
              </w:rPr>
              <w:t>global agriculture monitoring.</w:t>
            </w:r>
          </w:p>
        </w:tc>
        <w:tc>
          <w:tcPr>
            <w:tcW w:w="5708" w:type="dxa"/>
          </w:tcPr>
          <w:p w14:paraId="1F371F10" w14:textId="77777777" w:rsidR="00136B3B" w:rsidRDefault="00C950E9" w:rsidP="00136B3B">
            <w:pPr>
              <w:pStyle w:val="TableParagraph"/>
              <w:spacing w:line="268" w:lineRule="exact"/>
              <w:ind w:left="108"/>
            </w:pPr>
            <w:proofErr w:type="spellStart"/>
            <w:r>
              <w:t>MOstra</w:t>
            </w:r>
            <w:proofErr w:type="spellEnd"/>
            <w:r>
              <w:t xml:space="preserve"> </w:t>
            </w:r>
            <w:proofErr w:type="spellStart"/>
            <w:r>
              <w:t>qualche</w:t>
            </w:r>
            <w:proofErr w:type="spellEnd"/>
            <w:r>
              <w:t xml:space="preserve"> sec da qui:</w:t>
            </w:r>
          </w:p>
          <w:p w14:paraId="5DC2CCEF" w14:textId="77777777" w:rsidR="00C950E9" w:rsidRDefault="00C950E9" w:rsidP="00136B3B">
            <w:pPr>
              <w:pStyle w:val="TableParagraph"/>
              <w:spacing w:line="268" w:lineRule="exact"/>
              <w:ind w:left="108"/>
            </w:pPr>
            <w:hyperlink r:id="rId14" w:history="1">
              <w:r>
                <w:rPr>
                  <w:rStyle w:val="Hyperlink"/>
                </w:rPr>
                <w:t>ESA - Sentinel-2 global coverage</w:t>
              </w:r>
            </w:hyperlink>
          </w:p>
          <w:p w14:paraId="24A89D36" w14:textId="77777777" w:rsidR="00C950E9" w:rsidRDefault="00C950E9" w:rsidP="00136B3B">
            <w:pPr>
              <w:pStyle w:val="TableParagraph"/>
              <w:spacing w:line="268" w:lineRule="exact"/>
              <w:ind w:left="108"/>
            </w:pPr>
            <w:r>
              <w:t xml:space="preserve">E poi </w:t>
            </w:r>
            <w:proofErr w:type="spellStart"/>
            <w:r>
              <w:t>mostra</w:t>
            </w:r>
            <w:proofErr w:type="spellEnd"/>
            <w:r>
              <w:t xml:space="preserve"> </w:t>
            </w:r>
            <w:proofErr w:type="spellStart"/>
            <w:r>
              <w:t>questa</w:t>
            </w:r>
            <w:proofErr w:type="spellEnd"/>
            <w:r>
              <w:t>:</w:t>
            </w:r>
          </w:p>
          <w:p w14:paraId="01CD7E37" w14:textId="4088342C" w:rsidR="00C950E9" w:rsidRDefault="00C950E9" w:rsidP="00136B3B">
            <w:pPr>
              <w:pStyle w:val="TableParagraph"/>
              <w:spacing w:line="268" w:lineRule="exact"/>
              <w:ind w:left="108"/>
            </w:pPr>
            <w:hyperlink r:id="rId15" w:history="1">
              <w:r>
                <w:rPr>
                  <w:rStyle w:val="Hyperlink"/>
                </w:rPr>
                <w:t>ESA - Agricultural monitoring in Spain</w:t>
              </w:r>
            </w:hyperlink>
          </w:p>
        </w:tc>
      </w:tr>
      <w:tr w:rsidR="00AF64C9" w14:paraId="00CB8DA1" w14:textId="77777777">
        <w:trPr>
          <w:trHeight w:val="806"/>
        </w:trPr>
        <w:tc>
          <w:tcPr>
            <w:tcW w:w="5067" w:type="dxa"/>
          </w:tcPr>
          <w:p w14:paraId="56C5C00D" w14:textId="41A4F950" w:rsidR="00AF64C9" w:rsidRDefault="00976D70" w:rsidP="00136B3B">
            <w:pPr>
              <w:rPr>
                <w:rFonts w:cstheme="minorHAnsi"/>
              </w:rPr>
            </w:pPr>
            <w:r w:rsidRPr="004D2FC1">
              <w:rPr>
                <w:rFonts w:cstheme="minorHAnsi"/>
              </w:rPr>
              <w:t>Copernicus helps assess agricultural land use and trends, crop conditions and yield forecasts.</w:t>
            </w:r>
            <w:r w:rsidR="002E3B02" w:rsidRPr="004D2FC1">
              <w:rPr>
                <w:rFonts w:cstheme="minorHAnsi"/>
              </w:rPr>
              <w:t xml:space="preserve"> </w:t>
            </w:r>
            <w:r w:rsidR="002E3B02" w:rsidRPr="004D2FC1">
              <w:rPr>
                <w:rFonts w:cstheme="minorHAnsi"/>
              </w:rPr>
              <w:t>It also supports input management, farm management recording</w:t>
            </w:r>
          </w:p>
        </w:tc>
        <w:tc>
          <w:tcPr>
            <w:tcW w:w="5708" w:type="dxa"/>
          </w:tcPr>
          <w:p w14:paraId="625E2137" w14:textId="1E43D481" w:rsidR="008F77C2" w:rsidRDefault="008F77C2" w:rsidP="00136B3B">
            <w:pPr>
              <w:pStyle w:val="TableParagraph"/>
              <w:spacing w:line="268" w:lineRule="exact"/>
              <w:ind w:left="108"/>
            </w:pPr>
            <w:hyperlink r:id="rId16" w:history="1">
              <w:r w:rsidRPr="007A621F">
                <w:rPr>
                  <w:rStyle w:val="Hyperlink"/>
                </w:rPr>
                <w:t>https://www.esa.int/ESA_Multimedia/Videos/2020/05/A_sustainable_future</w:t>
              </w:r>
            </w:hyperlink>
          </w:p>
          <w:p w14:paraId="7B6585D1" w14:textId="196D0EBF" w:rsidR="00AF64C9" w:rsidRDefault="008F77C2" w:rsidP="00136B3B">
            <w:pPr>
              <w:pStyle w:val="TableParagraph"/>
              <w:spacing w:line="268" w:lineRule="exact"/>
              <w:ind w:left="108"/>
            </w:pPr>
            <w:r>
              <w:t>Da 3:37</w:t>
            </w:r>
            <w:r w:rsidR="002E3B02">
              <w:t xml:space="preserve"> a 3:47</w:t>
            </w:r>
          </w:p>
        </w:tc>
      </w:tr>
      <w:tr w:rsidR="00136B3B" w14:paraId="4139C83C" w14:textId="77777777">
        <w:trPr>
          <w:trHeight w:val="806"/>
        </w:trPr>
        <w:tc>
          <w:tcPr>
            <w:tcW w:w="5067" w:type="dxa"/>
          </w:tcPr>
          <w:p w14:paraId="234726C2" w14:textId="4E2090F9" w:rsidR="00976D70" w:rsidRPr="004D2FC1" w:rsidRDefault="00976D70" w:rsidP="00976D70">
            <w:pPr>
              <w:rPr>
                <w:rFonts w:cstheme="minorHAnsi"/>
              </w:rPr>
            </w:pPr>
            <w:r w:rsidRPr="004D2FC1">
              <w:rPr>
                <w:rFonts w:cstheme="minorHAnsi"/>
              </w:rPr>
              <w:lastRenderedPageBreak/>
              <w:t xml:space="preserve">and irrigation management. </w:t>
            </w:r>
          </w:p>
          <w:p w14:paraId="4DCC97CE" w14:textId="0B7E75E3" w:rsidR="00136B3B" w:rsidRDefault="00136B3B" w:rsidP="00136B3B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14:paraId="3CE8921A" w14:textId="3B97F4CB" w:rsidR="00136B3B" w:rsidRDefault="002E3B02" w:rsidP="00136B3B">
            <w:pPr>
              <w:pStyle w:val="TableParagraph"/>
              <w:spacing w:line="268" w:lineRule="exact"/>
              <w:ind w:left="108"/>
            </w:pPr>
            <w:proofErr w:type="spellStart"/>
            <w:r>
              <w:t>Torna</w:t>
            </w:r>
            <w:proofErr w:type="spellEnd"/>
            <w:r>
              <w:t xml:space="preserve"> </w:t>
            </w:r>
            <w:proofErr w:type="spellStart"/>
            <w:r>
              <w:t>sull’immagine</w:t>
            </w:r>
            <w:proofErr w:type="spellEnd"/>
            <w:r>
              <w:t xml:space="preserve"> prima di </w:t>
            </w:r>
            <w:proofErr w:type="spellStart"/>
            <w:r>
              <w:t>chiudere</w:t>
            </w:r>
            <w:proofErr w:type="spellEnd"/>
          </w:p>
        </w:tc>
      </w:tr>
      <w:tr w:rsidR="00136B3B" w14:paraId="0E7D3C01" w14:textId="77777777">
        <w:trPr>
          <w:trHeight w:val="268"/>
        </w:trPr>
        <w:tc>
          <w:tcPr>
            <w:tcW w:w="5067" w:type="dxa"/>
          </w:tcPr>
          <w:p w14:paraId="4F167A2D" w14:textId="77777777" w:rsidR="00136B3B" w:rsidRDefault="00136B3B" w:rsidP="00136B3B">
            <w:pPr>
              <w:rPr>
                <w:rFonts w:ascii="Times New Roman"/>
                <w:sz w:val="18"/>
              </w:rPr>
            </w:pPr>
          </w:p>
        </w:tc>
        <w:tc>
          <w:tcPr>
            <w:tcW w:w="5708" w:type="dxa"/>
          </w:tcPr>
          <w:p w14:paraId="2C59DCED" w14:textId="77777777" w:rsidR="00136B3B" w:rsidRDefault="00136B3B" w:rsidP="00136B3B">
            <w:pPr>
              <w:pStyle w:val="TableParagraph"/>
              <w:spacing w:line="248" w:lineRule="exact"/>
              <w:ind w:left="108"/>
            </w:pPr>
            <w:r>
              <w:rPr>
                <w:color w:val="FF0000"/>
              </w:rPr>
              <w:t>ROLL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OUTRO</w:t>
            </w:r>
            <w:r>
              <w:rPr>
                <w:color w:val="FF0000"/>
                <w:spacing w:val="-2"/>
              </w:rPr>
              <w:t xml:space="preserve"> CREDITS</w:t>
            </w:r>
          </w:p>
        </w:tc>
      </w:tr>
    </w:tbl>
    <w:p w14:paraId="7573A5E9" w14:textId="77777777" w:rsidR="00254CA8" w:rsidRDefault="00254CA8"/>
    <w:sectPr w:rsidR="00254CA8" w:rsidSect="004E1D55">
      <w:type w:val="continuous"/>
      <w:pgSz w:w="11910" w:h="16840"/>
      <w:pgMar w:top="1400" w:right="280" w:bottom="851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CBF2E" w14:textId="77777777" w:rsidR="00F71BE8" w:rsidRDefault="00F71BE8" w:rsidP="00F71BE8">
      <w:r>
        <w:separator/>
      </w:r>
    </w:p>
  </w:endnote>
  <w:endnote w:type="continuationSeparator" w:id="0">
    <w:p w14:paraId="4A66035B" w14:textId="77777777" w:rsidR="00F71BE8" w:rsidRDefault="00F71BE8" w:rsidP="00F7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D4544" w14:textId="77777777" w:rsidR="00F71BE8" w:rsidRDefault="00F71BE8" w:rsidP="00F71BE8">
      <w:r>
        <w:separator/>
      </w:r>
    </w:p>
  </w:footnote>
  <w:footnote w:type="continuationSeparator" w:id="0">
    <w:p w14:paraId="00AF698A" w14:textId="77777777" w:rsidR="00F71BE8" w:rsidRDefault="00F71BE8" w:rsidP="00F7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C125C"/>
    <w:multiLevelType w:val="hybridMultilevel"/>
    <w:tmpl w:val="AA1EB700"/>
    <w:lvl w:ilvl="0" w:tplc="2B1E7B2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18"/>
    <w:rsid w:val="000677E5"/>
    <w:rsid w:val="00094EA0"/>
    <w:rsid w:val="000C55F5"/>
    <w:rsid w:val="000E61E2"/>
    <w:rsid w:val="000F1E50"/>
    <w:rsid w:val="00103418"/>
    <w:rsid w:val="00117168"/>
    <w:rsid w:val="00136B3B"/>
    <w:rsid w:val="00166D0C"/>
    <w:rsid w:val="00197194"/>
    <w:rsid w:val="00245FC7"/>
    <w:rsid w:val="00254CA8"/>
    <w:rsid w:val="002B370A"/>
    <w:rsid w:val="002C02ED"/>
    <w:rsid w:val="002C16E1"/>
    <w:rsid w:val="002C1BD4"/>
    <w:rsid w:val="002C5CA8"/>
    <w:rsid w:val="002D701B"/>
    <w:rsid w:val="002E3B02"/>
    <w:rsid w:val="002E4005"/>
    <w:rsid w:val="002F3218"/>
    <w:rsid w:val="00350D26"/>
    <w:rsid w:val="00355011"/>
    <w:rsid w:val="003A62A1"/>
    <w:rsid w:val="003C45CA"/>
    <w:rsid w:val="00402FC5"/>
    <w:rsid w:val="004632F9"/>
    <w:rsid w:val="00497C8A"/>
    <w:rsid w:val="004A1464"/>
    <w:rsid w:val="004C45CA"/>
    <w:rsid w:val="004E1D55"/>
    <w:rsid w:val="004E3FBB"/>
    <w:rsid w:val="004F1948"/>
    <w:rsid w:val="00514524"/>
    <w:rsid w:val="005166E6"/>
    <w:rsid w:val="0052646B"/>
    <w:rsid w:val="0058571A"/>
    <w:rsid w:val="005C7984"/>
    <w:rsid w:val="005E32D6"/>
    <w:rsid w:val="005E6332"/>
    <w:rsid w:val="0065113B"/>
    <w:rsid w:val="006E02A9"/>
    <w:rsid w:val="006E1EFF"/>
    <w:rsid w:val="006F64DB"/>
    <w:rsid w:val="00782A45"/>
    <w:rsid w:val="007852AA"/>
    <w:rsid w:val="007B1DEF"/>
    <w:rsid w:val="007C3B7A"/>
    <w:rsid w:val="007E3320"/>
    <w:rsid w:val="0080517B"/>
    <w:rsid w:val="00882883"/>
    <w:rsid w:val="008B57FF"/>
    <w:rsid w:val="008C76A5"/>
    <w:rsid w:val="008E19E5"/>
    <w:rsid w:val="008F77C2"/>
    <w:rsid w:val="00976D70"/>
    <w:rsid w:val="00985593"/>
    <w:rsid w:val="009C40C8"/>
    <w:rsid w:val="00A11657"/>
    <w:rsid w:val="00AD0206"/>
    <w:rsid w:val="00AE511C"/>
    <w:rsid w:val="00AF3C3F"/>
    <w:rsid w:val="00AF4BC0"/>
    <w:rsid w:val="00AF64C9"/>
    <w:rsid w:val="00B06B8E"/>
    <w:rsid w:val="00B3332B"/>
    <w:rsid w:val="00B55FAD"/>
    <w:rsid w:val="00B6027B"/>
    <w:rsid w:val="00BD6297"/>
    <w:rsid w:val="00C13060"/>
    <w:rsid w:val="00C63827"/>
    <w:rsid w:val="00C76798"/>
    <w:rsid w:val="00C950E9"/>
    <w:rsid w:val="00CC2C5E"/>
    <w:rsid w:val="00CD4D13"/>
    <w:rsid w:val="00CE57D7"/>
    <w:rsid w:val="00D044C4"/>
    <w:rsid w:val="00D5364F"/>
    <w:rsid w:val="00D55979"/>
    <w:rsid w:val="00D63A46"/>
    <w:rsid w:val="00DF00C0"/>
    <w:rsid w:val="00E25092"/>
    <w:rsid w:val="00E40B5D"/>
    <w:rsid w:val="00EA27FA"/>
    <w:rsid w:val="00F4602F"/>
    <w:rsid w:val="00F62891"/>
    <w:rsid w:val="00F71BE8"/>
    <w:rsid w:val="00FE341B"/>
    <w:rsid w:val="00FE39A2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6B51C2"/>
  <w15:docId w15:val="{94F78535-405D-4B3F-8CBB-90460325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E33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306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5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011"/>
    <w:pPr>
      <w:widowControl/>
      <w:autoSpaceDE/>
      <w:autoSpaceDN/>
      <w:spacing w:after="16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011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1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51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sa.int/ESA_Multimedia/Videos/2014/10/Monitoring_our_changing_lan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ettyimages.it/detail/video/center-pivot-irrigation-system-ranch-in-texas-filmati-stock/1354761766?phrase=pivot%20irrigat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sa.int/ESA_Multimedia/Videos/2020/05/A_sustainable_futur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tyimages.it/detail/video/aerial-view-of-cathedral-basilica-of-our-lady-of-the-filmati-stock/1401512443?phrase=zaragoza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sa.int/ESA_Multimedia/Images/2016/12/Agricultural_monitoring_in_Spain" TargetMode="External"/><Relationship Id="rId10" Type="http://schemas.openxmlformats.org/officeDocument/2006/relationships/hyperlink" Target="https://www.gettyimages.it/detail/video/aerial-views-of-final-parts-of-the-ebro-river-with-views-filmati-stock/1336452168?phrase=ebr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sa.int/ESA_Multimedia/Videos/2016/08/Sentinel-2_global_cover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A6078B60C6D42BA25F4392F9A3077" ma:contentTypeVersion="14" ma:contentTypeDescription="Create a new document." ma:contentTypeScope="" ma:versionID="bbce5a8583934ee43ae802ce1a8593fc">
  <xsd:schema xmlns:xsd="http://www.w3.org/2001/XMLSchema" xmlns:xs="http://www.w3.org/2001/XMLSchema" xmlns:p="http://schemas.microsoft.com/office/2006/metadata/properties" xmlns:ns1="http://schemas.microsoft.com/sharepoint/v3" xmlns:ns3="8ae327ac-cd92-403f-893e-7e01b1fd54fd" xmlns:ns4="73325c4d-6a14-49a3-94de-9a1e3a712ea1" targetNamespace="http://schemas.microsoft.com/office/2006/metadata/properties" ma:root="true" ma:fieldsID="84c277dc51d7f9934d00b513807e5e82" ns1:_="" ns3:_="" ns4:_="">
    <xsd:import namespace="http://schemas.microsoft.com/sharepoint/v3"/>
    <xsd:import namespace="8ae327ac-cd92-403f-893e-7e01b1fd54fd"/>
    <xsd:import namespace="73325c4d-6a14-49a3-94de-9a1e3a712e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327ac-cd92-403f-893e-7e01b1fd54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5c4d-6a14-49a3-94de-9a1e3a712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E040E7-3B7E-4609-9331-A463063F0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e327ac-cd92-403f-893e-7e01b1fd54fd"/>
    <ds:schemaRef ds:uri="73325c4d-6a14-49a3-94de-9a1e3a712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F9080-69AB-41E8-BA17-7EEFEFCAB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37AFF-5572-494B-A001-2273B541BE07}">
  <ds:schemaRefs>
    <ds:schemaRef ds:uri="73325c4d-6a14-49a3-94de-9a1e3a712ea1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ae327ac-cd92-403f-893e-7e01b1fd54f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Mariangela D'Acunto</dc:creator>
  <cp:lastModifiedBy>Mariangela D'Acunto</cp:lastModifiedBy>
  <cp:revision>5</cp:revision>
  <cp:lastPrinted>2022-11-08T10:36:00Z</cp:lastPrinted>
  <dcterms:created xsi:type="dcterms:W3CDTF">2022-11-22T08:37:00Z</dcterms:created>
  <dcterms:modified xsi:type="dcterms:W3CDTF">2022-11-22T12:08:00Z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0x010100809A6078B60C6D42BA25F4392F9A3077</vt:lpwstr>
  </property>
  <property fmtid="{D5CDD505-2E9C-101B-9397-08002B2CF9AE}" pid="7" name="MSIP_Label_3976fa30-1907-4356-8241-62ea5e1c0256_Enabled">
    <vt:lpwstr>true</vt:lpwstr>
  </property>
  <property fmtid="{D5CDD505-2E9C-101B-9397-08002B2CF9AE}" pid="8" name="MSIP_Label_3976fa30-1907-4356-8241-62ea5e1c0256_SetDate">
    <vt:lpwstr>2022-11-07T14:20:46Z</vt:lpwstr>
  </property>
  <property fmtid="{D5CDD505-2E9C-101B-9397-08002B2CF9AE}" pid="9" name="MSIP_Label_3976fa30-1907-4356-8241-62ea5e1c0256_Method">
    <vt:lpwstr>Standard</vt:lpwstr>
  </property>
  <property fmtid="{D5CDD505-2E9C-101B-9397-08002B2CF9AE}" pid="10" name="MSIP_Label_3976fa30-1907-4356-8241-62ea5e1c0256_Name">
    <vt:lpwstr>ESA UNCLASSIFIED – For ESA Official Use Only</vt:lpwstr>
  </property>
  <property fmtid="{D5CDD505-2E9C-101B-9397-08002B2CF9AE}" pid="11" name="MSIP_Label_3976fa30-1907-4356-8241-62ea5e1c0256_SiteId">
    <vt:lpwstr>9a5cacd0-2bef-4dd7-ac5c-7ebe1f54f495</vt:lpwstr>
  </property>
  <property fmtid="{D5CDD505-2E9C-101B-9397-08002B2CF9AE}" pid="12" name="MSIP_Label_3976fa30-1907-4356-8241-62ea5e1c0256_ActionId">
    <vt:lpwstr>2e256aa1-373c-47ef-9dc6-65afbc3500ea</vt:lpwstr>
  </property>
  <property fmtid="{D5CDD505-2E9C-101B-9397-08002B2CF9AE}" pid="13" name="MSIP_Label_3976fa30-1907-4356-8241-62ea5e1c0256_ContentBits">
    <vt:lpwstr>0</vt:lpwstr>
  </property>
</Properties>
</file>